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3"/>
        <w:gridCol w:w="1645"/>
        <w:gridCol w:w="67"/>
        <w:gridCol w:w="1731"/>
        <w:gridCol w:w="2429"/>
        <w:gridCol w:w="1440"/>
        <w:gridCol w:w="1710"/>
        <w:gridCol w:w="2160"/>
      </w:tblGrid>
      <w:tr w:rsidR="00AD3C04" w14:paraId="062F39FF" w14:textId="77777777" w:rsidTr="00E305B0">
        <w:tc>
          <w:tcPr>
            <w:tcW w:w="14205" w:type="dxa"/>
            <w:gridSpan w:val="8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2D0E5868" w14:textId="77777777" w:rsidR="00AD3C04" w:rsidRPr="00E305B0" w:rsidRDefault="00E305B0" w:rsidP="00AD3C04">
            <w:pPr>
              <w:pStyle w:val="Title"/>
              <w:rPr>
                <w:color w:val="1F4E79" w:themeColor="accent1" w:themeShade="80"/>
                <w:sz w:val="32"/>
                <w:szCs w:val="32"/>
              </w:rPr>
            </w:pPr>
            <w:r w:rsidRPr="00E305B0">
              <w:rPr>
                <w:rFonts w:ascii="Shruti" w:hAnsi="Shruti"/>
                <w:noProof/>
                <w:color w:val="1F4E79" w:themeColor="accent1" w:themeShade="80"/>
                <w:sz w:val="32"/>
                <w:szCs w:val="32"/>
              </w:rPr>
              <w:drawing>
                <wp:anchor distT="0" distB="0" distL="114300" distR="114300" simplePos="0" relativeHeight="251675648" behindDoc="0" locked="0" layoutInCell="1" allowOverlap="1" wp14:anchorId="3A054139" wp14:editId="38512B0B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173464</wp:posOffset>
                  </wp:positionV>
                  <wp:extent cx="704850" cy="777766"/>
                  <wp:effectExtent l="0" t="0" r="0" b="3810"/>
                  <wp:wrapNone/>
                  <wp:docPr id="1" name="Picture 1" descr="IVC Logo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VC Logo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611" cy="779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3C04" w:rsidRPr="00E305B0">
              <w:rPr>
                <w:color w:val="1F4E79" w:themeColor="accent1" w:themeShade="80"/>
                <w:sz w:val="32"/>
                <w:szCs w:val="32"/>
              </w:rPr>
              <w:t>The University of Arizona - Yuma</w:t>
            </w:r>
          </w:p>
          <w:p w14:paraId="1A626959" w14:textId="77777777" w:rsidR="00E305B0" w:rsidRPr="00E305B0" w:rsidRDefault="00E305B0" w:rsidP="00AD3C04">
            <w:pPr>
              <w:pStyle w:val="Title"/>
              <w:rPr>
                <w:color w:val="1F4E79" w:themeColor="accent1" w:themeShade="80"/>
                <w:sz w:val="32"/>
                <w:szCs w:val="32"/>
              </w:rPr>
            </w:pPr>
            <w:r w:rsidRPr="00E305B0">
              <w:rPr>
                <w:noProof/>
                <w:color w:val="1F4E79" w:themeColor="accent1" w:themeShade="80"/>
                <w:sz w:val="32"/>
                <w:szCs w:val="32"/>
              </w:rPr>
              <w:drawing>
                <wp:anchor distT="0" distB="0" distL="114300" distR="114300" simplePos="0" relativeHeight="251674624" behindDoc="0" locked="0" layoutInCell="1" allowOverlap="0" wp14:anchorId="0C88CD49" wp14:editId="7738210A">
                  <wp:simplePos x="0" y="0"/>
                  <wp:positionH relativeFrom="column">
                    <wp:posOffset>7999095</wp:posOffset>
                  </wp:positionH>
                  <wp:positionV relativeFrom="paragraph">
                    <wp:posOffset>118746</wp:posOffset>
                  </wp:positionV>
                  <wp:extent cx="675351" cy="619072"/>
                  <wp:effectExtent l="0" t="0" r="0" b="0"/>
                  <wp:wrapNone/>
                  <wp:docPr id="7" name="Picture 7" descr="ua-logobt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a-logobt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725" cy="622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305B0">
              <w:rPr>
                <w:color w:val="1F4E79" w:themeColor="accent1" w:themeShade="80"/>
                <w:sz w:val="32"/>
                <w:szCs w:val="32"/>
              </w:rPr>
              <w:t xml:space="preserve">Sustainable Plant Systems: </w:t>
            </w:r>
          </w:p>
          <w:p w14:paraId="4C702D75" w14:textId="77777777" w:rsidR="00AD3C04" w:rsidRPr="00E305B0" w:rsidRDefault="00E305B0" w:rsidP="00AD3C04">
            <w:pPr>
              <w:pStyle w:val="Title"/>
              <w:rPr>
                <w:color w:val="1F4E79" w:themeColor="accent1" w:themeShade="80"/>
                <w:sz w:val="32"/>
                <w:szCs w:val="32"/>
              </w:rPr>
            </w:pPr>
            <w:r w:rsidRPr="00E305B0">
              <w:rPr>
                <w:color w:val="1F4E79" w:themeColor="accent1" w:themeShade="80"/>
                <w:sz w:val="32"/>
                <w:szCs w:val="32"/>
              </w:rPr>
              <w:t>Agronomy/Fresh Produce Safety</w:t>
            </w:r>
          </w:p>
          <w:p w14:paraId="068CCF34" w14:textId="77777777" w:rsidR="00AD3C04" w:rsidRPr="00E305B0" w:rsidRDefault="00AD3C04" w:rsidP="00E305B0">
            <w:pPr>
              <w:pStyle w:val="Title"/>
              <w:jc w:val="left"/>
              <w:rPr>
                <w:color w:val="1F4E79" w:themeColor="accent1" w:themeShade="80"/>
                <w:szCs w:val="24"/>
              </w:rPr>
            </w:pPr>
          </w:p>
          <w:p w14:paraId="62F5AE5E" w14:textId="594A8470" w:rsidR="00AD3C04" w:rsidRPr="00E305B0" w:rsidRDefault="00AD3C04" w:rsidP="00E305B0">
            <w:pPr>
              <w:pStyle w:val="Heading1"/>
              <w:rPr>
                <w:sz w:val="36"/>
                <w:szCs w:val="36"/>
                <w:u w:val="none"/>
              </w:rPr>
            </w:pPr>
            <w:r w:rsidRPr="00E305B0">
              <w:rPr>
                <w:color w:val="1F4E79" w:themeColor="accent1" w:themeShade="80"/>
                <w:sz w:val="36"/>
                <w:szCs w:val="36"/>
                <w:u w:val="none"/>
              </w:rPr>
              <w:t>20</w:t>
            </w:r>
            <w:r w:rsidR="00E31267">
              <w:rPr>
                <w:color w:val="1F4E79" w:themeColor="accent1" w:themeShade="80"/>
                <w:sz w:val="36"/>
                <w:szCs w:val="36"/>
                <w:u w:val="none"/>
              </w:rPr>
              <w:t>26-2027</w:t>
            </w:r>
            <w:r w:rsidRPr="00E305B0">
              <w:rPr>
                <w:color w:val="1F4E79" w:themeColor="accent1" w:themeShade="80"/>
                <w:sz w:val="36"/>
                <w:szCs w:val="36"/>
                <w:u w:val="none"/>
              </w:rPr>
              <w:t xml:space="preserve"> </w:t>
            </w:r>
            <w:r w:rsidR="00E305B0">
              <w:rPr>
                <w:color w:val="1F4E79" w:themeColor="accent1" w:themeShade="80"/>
                <w:sz w:val="36"/>
                <w:szCs w:val="36"/>
                <w:u w:val="none"/>
              </w:rPr>
              <w:t xml:space="preserve">IVC </w:t>
            </w:r>
            <w:r w:rsidRPr="00E305B0">
              <w:rPr>
                <w:color w:val="1F4E79" w:themeColor="accent1" w:themeShade="80"/>
                <w:sz w:val="36"/>
                <w:szCs w:val="36"/>
                <w:u w:val="none"/>
              </w:rPr>
              <w:t>Curriculum Check List</w:t>
            </w:r>
          </w:p>
        </w:tc>
      </w:tr>
      <w:tr w:rsidR="00A32CE2" w14:paraId="66E547AE" w14:textId="77777777" w:rsidTr="003E5F6B">
        <w:trPr>
          <w:trHeight w:val="303"/>
        </w:trPr>
        <w:tc>
          <w:tcPr>
            <w:tcW w:w="12045" w:type="dxa"/>
            <w:gridSpan w:val="7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BFBFBF" w:themeFill="background1" w:themeFillShade="BF"/>
            <w:vAlign w:val="bottom"/>
          </w:tcPr>
          <w:p w14:paraId="5CD0AA0D" w14:textId="77777777" w:rsidR="00A32CE2" w:rsidRPr="00AD3C04" w:rsidRDefault="003E5F6B" w:rsidP="00AD3C04">
            <w:pPr>
              <w:rPr>
                <w:b/>
              </w:rPr>
            </w:pPr>
            <w:r w:rsidRPr="003E5F6B">
              <w:rPr>
                <w:b/>
              </w:rPr>
              <w:t>A. General Education Requirement</w:t>
            </w:r>
          </w:p>
        </w:tc>
        <w:tc>
          <w:tcPr>
            <w:tcW w:w="216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BFBFBF" w:themeFill="background1" w:themeFillShade="BF"/>
            <w:vAlign w:val="bottom"/>
          </w:tcPr>
          <w:p w14:paraId="4C189A53" w14:textId="77777777" w:rsidR="00A32CE2" w:rsidRPr="00AD3C04" w:rsidRDefault="00A32CE2" w:rsidP="00AD3C04">
            <w:pPr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A32CE2" w14:paraId="4C60B731" w14:textId="77777777" w:rsidTr="003C154F">
        <w:tc>
          <w:tcPr>
            <w:tcW w:w="12045" w:type="dxa"/>
            <w:gridSpan w:val="7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04FBBCC6" w14:textId="1A5E481C" w:rsidR="00A32CE2" w:rsidRDefault="00E31267" w:rsidP="00A32CE2">
            <w:pPr>
              <w:pStyle w:val="ListParagraph"/>
            </w:pPr>
            <w:r w:rsidRPr="00E31267">
              <w:rPr>
                <w:highlight w:val="yellow"/>
              </w:rPr>
              <w:t xml:space="preserve">Cal </w:t>
            </w:r>
            <w:r w:rsidR="00A32CE2" w:rsidRPr="00E31267">
              <w:rPr>
                <w:highlight w:val="yellow"/>
              </w:rPr>
              <w:t>GETC-CSU</w:t>
            </w:r>
            <w:r w:rsidR="00A32CE2">
              <w:t xml:space="preserve"> </w:t>
            </w:r>
          </w:p>
        </w:tc>
        <w:tc>
          <w:tcPr>
            <w:tcW w:w="216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4885B43F" w14:textId="77777777" w:rsidR="00A32CE2" w:rsidRDefault="00A32CE2">
            <w:r>
              <w:t>Approved</w:t>
            </w:r>
          </w:p>
        </w:tc>
      </w:tr>
      <w:tr w:rsidR="00A32CE2" w14:paraId="0C8F5C26" w14:textId="77777777" w:rsidTr="00F840E3">
        <w:tc>
          <w:tcPr>
            <w:tcW w:w="12045" w:type="dxa"/>
            <w:gridSpan w:val="7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3560B8A1" w14:textId="0CA05158" w:rsidR="00A32CE2" w:rsidRDefault="00E31267" w:rsidP="00A32CE2">
            <w:pPr>
              <w:pStyle w:val="ListParagraph"/>
            </w:pPr>
            <w:r>
              <w:t>CSU GEB: ENGL 201 or 204 or</w:t>
            </w:r>
            <w:r w:rsidRPr="0049458C">
              <w:t xml:space="preserve"> ENGL C1001</w:t>
            </w:r>
            <w:r>
              <w:t xml:space="preserve"> required for A.3</w:t>
            </w:r>
          </w:p>
        </w:tc>
        <w:tc>
          <w:tcPr>
            <w:tcW w:w="216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5A97CC8E" w14:textId="77777777" w:rsidR="00A32CE2" w:rsidRDefault="00A32CE2">
            <w:r>
              <w:t>Approved</w:t>
            </w:r>
          </w:p>
        </w:tc>
      </w:tr>
      <w:tr w:rsidR="0031196A" w14:paraId="04BDD7A2" w14:textId="77777777" w:rsidTr="003E5F6B">
        <w:trPr>
          <w:trHeight w:val="177"/>
        </w:trPr>
        <w:tc>
          <w:tcPr>
            <w:tcW w:w="14205" w:type="dxa"/>
            <w:gridSpan w:val="8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72CEDB3E" w14:textId="77777777" w:rsidR="0031196A" w:rsidRDefault="007220BD" w:rsidP="00A32CE2">
            <w:r>
              <w:t>Recommendation: Use lower d</w:t>
            </w:r>
            <w:r w:rsidR="00BD52B1">
              <w:t xml:space="preserve">ivision major prep </w:t>
            </w:r>
            <w:r>
              <w:t xml:space="preserve">to fulfill general education pattern requirements. </w:t>
            </w:r>
          </w:p>
        </w:tc>
      </w:tr>
      <w:tr w:rsidR="00A32CE2" w14:paraId="3CB81CD8" w14:textId="77777777" w:rsidTr="002829F8">
        <w:tc>
          <w:tcPr>
            <w:tcW w:w="14205" w:type="dxa"/>
            <w:gridSpan w:val="8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BFBFBF" w:themeFill="background1" w:themeFillShade="BF"/>
            <w:vAlign w:val="bottom"/>
          </w:tcPr>
          <w:p w14:paraId="020609F1" w14:textId="77777777" w:rsidR="00A32CE2" w:rsidRDefault="003E5F6B" w:rsidP="00A32CE2">
            <w:pPr>
              <w:rPr>
                <w:b/>
              </w:rPr>
            </w:pPr>
            <w:r>
              <w:rPr>
                <w:b/>
              </w:rPr>
              <w:t>B. Lower Division Major Requirements</w:t>
            </w:r>
          </w:p>
        </w:tc>
      </w:tr>
      <w:tr w:rsidR="00A32CE2" w14:paraId="3B94E530" w14:textId="77777777" w:rsidTr="00517196">
        <w:tc>
          <w:tcPr>
            <w:tcW w:w="302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7E377072" w14:textId="77777777" w:rsidR="00A32CE2" w:rsidRPr="00AD3C04" w:rsidRDefault="003E5F6B" w:rsidP="00A32CE2">
            <w:pPr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164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2FE1BE6D" w14:textId="77777777" w:rsidR="00A32CE2" w:rsidRPr="00AD3C04" w:rsidRDefault="00A32CE2" w:rsidP="00A32CE2">
            <w:pPr>
              <w:rPr>
                <w:b/>
              </w:rPr>
            </w:pPr>
            <w:r>
              <w:rPr>
                <w:b/>
              </w:rPr>
              <w:t>U of A Course</w:t>
            </w:r>
          </w:p>
        </w:tc>
        <w:tc>
          <w:tcPr>
            <w:tcW w:w="1798" w:type="dxa"/>
            <w:gridSpan w:val="2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02531C91" w14:textId="77777777" w:rsidR="00A32CE2" w:rsidRPr="00AD3C04" w:rsidRDefault="00A32CE2" w:rsidP="00A32CE2">
            <w:pPr>
              <w:rPr>
                <w:b/>
              </w:rPr>
            </w:pPr>
            <w:r>
              <w:rPr>
                <w:b/>
              </w:rPr>
              <w:t>IVC  Equivalent</w:t>
            </w:r>
          </w:p>
        </w:tc>
        <w:tc>
          <w:tcPr>
            <w:tcW w:w="242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497B864C" w14:textId="77777777" w:rsidR="00A32CE2" w:rsidRPr="00AD3C04" w:rsidRDefault="00A32CE2" w:rsidP="00A32CE2">
            <w:pPr>
              <w:jc w:val="center"/>
              <w:rPr>
                <w:b/>
              </w:rPr>
            </w:pPr>
            <w:r>
              <w:rPr>
                <w:b/>
              </w:rPr>
              <w:t>Articulation Status</w:t>
            </w:r>
          </w:p>
        </w:tc>
        <w:tc>
          <w:tcPr>
            <w:tcW w:w="144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22DBDE1E" w14:textId="77777777" w:rsidR="00A32CE2" w:rsidRPr="00F27C7F" w:rsidRDefault="00A32CE2" w:rsidP="00A32CE2">
            <w:pPr>
              <w:rPr>
                <w:b/>
                <w:sz w:val="16"/>
                <w:szCs w:val="16"/>
              </w:rPr>
            </w:pPr>
            <w:r w:rsidRPr="00F27C7F">
              <w:rPr>
                <w:b/>
                <w:sz w:val="16"/>
                <w:szCs w:val="16"/>
              </w:rPr>
              <w:t>IGETC-CSU</w:t>
            </w:r>
          </w:p>
        </w:tc>
        <w:tc>
          <w:tcPr>
            <w:tcW w:w="171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67E4DA78" w14:textId="77777777" w:rsidR="00A32CE2" w:rsidRPr="00AD3C04" w:rsidRDefault="00A32CE2" w:rsidP="00A32CE2">
            <w:pPr>
              <w:rPr>
                <w:b/>
              </w:rPr>
            </w:pPr>
            <w:r>
              <w:rPr>
                <w:b/>
              </w:rPr>
              <w:t>CSUGEB</w:t>
            </w:r>
          </w:p>
        </w:tc>
        <w:tc>
          <w:tcPr>
            <w:tcW w:w="2160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519E28ED" w14:textId="77777777" w:rsidR="00A32CE2" w:rsidRPr="00AD3C04" w:rsidRDefault="00A32CE2" w:rsidP="00A32CE2">
            <w:pPr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3E5F6B" w14:paraId="7ACF2367" w14:textId="77777777" w:rsidTr="00614BCA">
        <w:tc>
          <w:tcPr>
            <w:tcW w:w="14205" w:type="dxa"/>
            <w:gridSpan w:val="8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F2F2F2" w:themeFill="background1" w:themeFillShade="F2"/>
            <w:vAlign w:val="bottom"/>
          </w:tcPr>
          <w:p w14:paraId="5A293B27" w14:textId="5910930C" w:rsidR="003E5F6B" w:rsidRDefault="00E31267">
            <w:r>
              <w:t>Composition</w:t>
            </w:r>
          </w:p>
        </w:tc>
      </w:tr>
      <w:tr w:rsidR="00E31267" w14:paraId="5F9028C1" w14:textId="77777777" w:rsidTr="00E31267">
        <w:tc>
          <w:tcPr>
            <w:tcW w:w="302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60E76AC0" w14:textId="77777777" w:rsidR="00E31267" w:rsidRDefault="00E31267" w:rsidP="00E31267">
            <w:r>
              <w:t>First Year Composition I</w:t>
            </w:r>
          </w:p>
        </w:tc>
        <w:tc>
          <w:tcPr>
            <w:tcW w:w="1712" w:type="dxa"/>
            <w:gridSpan w:val="2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28F73C1E" w14:textId="121C61EC" w:rsidR="00E31267" w:rsidRDefault="00E31267" w:rsidP="00E31267">
            <w:r>
              <w:rPr>
                <w:sz w:val="18"/>
                <w:szCs w:val="18"/>
              </w:rPr>
              <w:t>ENGL 101</w:t>
            </w:r>
          </w:p>
        </w:tc>
        <w:tc>
          <w:tcPr>
            <w:tcW w:w="1731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2FCA01BF" w14:textId="65E56104" w:rsidR="00E31267" w:rsidRDefault="00E31267" w:rsidP="00E31267">
            <w:r w:rsidRPr="001E4ABA">
              <w:rPr>
                <w:sz w:val="14"/>
                <w:szCs w:val="14"/>
              </w:rPr>
              <w:t>Engl 110 or 105 or ENGL C1000 or ENGL C1000E</w:t>
            </w:r>
          </w:p>
        </w:tc>
        <w:tc>
          <w:tcPr>
            <w:tcW w:w="242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73B1D4B9" w14:textId="2BC7BED4" w:rsidR="00E31267" w:rsidRDefault="00E31267" w:rsidP="00E31267">
            <w:r w:rsidRPr="002A63BF">
              <w:t>Approved</w:t>
            </w:r>
          </w:p>
        </w:tc>
        <w:tc>
          <w:tcPr>
            <w:tcW w:w="144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083AC355" w14:textId="28F0A5D5" w:rsidR="00E31267" w:rsidRDefault="00E31267" w:rsidP="00E31267">
            <w:r w:rsidRPr="0049458C">
              <w:rPr>
                <w:highlight w:val="yellow"/>
              </w:rPr>
              <w:t>Area 1A</w:t>
            </w:r>
          </w:p>
        </w:tc>
        <w:tc>
          <w:tcPr>
            <w:tcW w:w="171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6DC6469E" w14:textId="3316958D" w:rsidR="00E31267" w:rsidRDefault="00E31267" w:rsidP="00E31267">
            <w:r w:rsidRPr="0049458C">
              <w:rPr>
                <w:highlight w:val="yellow"/>
              </w:rPr>
              <w:t>Area A2</w:t>
            </w:r>
          </w:p>
        </w:tc>
        <w:tc>
          <w:tcPr>
            <w:tcW w:w="216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3F66A336" w14:textId="04740C68" w:rsidR="00E31267" w:rsidRDefault="00E31267" w:rsidP="00E31267">
            <w:r>
              <w:t>Equivalent Course</w:t>
            </w:r>
          </w:p>
        </w:tc>
      </w:tr>
      <w:tr w:rsidR="00E31267" w14:paraId="3539AEB3" w14:textId="77777777" w:rsidTr="00E31267">
        <w:tc>
          <w:tcPr>
            <w:tcW w:w="302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2396728E" w14:textId="77777777" w:rsidR="00E31267" w:rsidRDefault="00E31267" w:rsidP="00E31267">
            <w:r>
              <w:t>Second</w:t>
            </w:r>
            <w:r>
              <w:t xml:space="preserve"> Year Composition</w:t>
            </w:r>
            <w:r>
              <w:t xml:space="preserve"> II</w:t>
            </w:r>
          </w:p>
        </w:tc>
        <w:tc>
          <w:tcPr>
            <w:tcW w:w="1712" w:type="dxa"/>
            <w:gridSpan w:val="2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5DB58701" w14:textId="730C9E83" w:rsidR="00E31267" w:rsidRDefault="00E31267" w:rsidP="00E31267">
            <w:r>
              <w:rPr>
                <w:sz w:val="18"/>
                <w:szCs w:val="18"/>
              </w:rPr>
              <w:t>ENGL 102</w:t>
            </w:r>
          </w:p>
        </w:tc>
        <w:tc>
          <w:tcPr>
            <w:tcW w:w="1731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18090DE7" w14:textId="4629F24A" w:rsidR="00E31267" w:rsidRDefault="00E31267" w:rsidP="00E31267">
            <w:r w:rsidRPr="00FB6A9D">
              <w:rPr>
                <w:sz w:val="16"/>
                <w:szCs w:val="16"/>
              </w:rPr>
              <w:t>Engl 201 or 204 or ENGL C1001</w:t>
            </w:r>
          </w:p>
        </w:tc>
        <w:tc>
          <w:tcPr>
            <w:tcW w:w="242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2E6716E8" w14:textId="5240CD89" w:rsidR="00E31267" w:rsidRDefault="00E31267" w:rsidP="00E31267">
            <w:r w:rsidRPr="002A63BF">
              <w:t>Approved</w:t>
            </w:r>
          </w:p>
        </w:tc>
        <w:tc>
          <w:tcPr>
            <w:tcW w:w="144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43E6A0C4" w14:textId="1B19D3A5" w:rsidR="00E31267" w:rsidRDefault="00E31267" w:rsidP="00E31267">
            <w:r w:rsidRPr="0049458C">
              <w:rPr>
                <w:highlight w:val="yellow"/>
              </w:rPr>
              <w:t>Area 1B</w:t>
            </w:r>
          </w:p>
        </w:tc>
        <w:tc>
          <w:tcPr>
            <w:tcW w:w="171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7E334D39" w14:textId="48D9105F" w:rsidR="00E31267" w:rsidRDefault="00E31267" w:rsidP="00E31267">
            <w:r w:rsidRPr="0049458C">
              <w:rPr>
                <w:highlight w:val="yellow"/>
              </w:rPr>
              <w:t>Area A3</w:t>
            </w:r>
          </w:p>
        </w:tc>
        <w:tc>
          <w:tcPr>
            <w:tcW w:w="216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7D47594C" w14:textId="4A55E587" w:rsidR="00E31267" w:rsidRDefault="00E31267" w:rsidP="00E31267">
            <w:r>
              <w:t>Equivalent Course</w:t>
            </w:r>
          </w:p>
        </w:tc>
      </w:tr>
      <w:tr w:rsidR="00E31267" w14:paraId="2A07DF3C" w14:textId="77777777" w:rsidTr="00614BCA">
        <w:tc>
          <w:tcPr>
            <w:tcW w:w="14205" w:type="dxa"/>
            <w:gridSpan w:val="8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F2F2F2" w:themeFill="background1" w:themeFillShade="F2"/>
            <w:vAlign w:val="bottom"/>
          </w:tcPr>
          <w:p w14:paraId="02AFB6E3" w14:textId="5AC73DA4" w:rsidR="00E31267" w:rsidRDefault="00E31267" w:rsidP="00E31267">
            <w:r>
              <w:t>General Science Core:</w:t>
            </w:r>
          </w:p>
        </w:tc>
      </w:tr>
      <w:tr w:rsidR="00E31267" w14:paraId="7006B36D" w14:textId="77777777" w:rsidTr="00E305B0">
        <w:tc>
          <w:tcPr>
            <w:tcW w:w="302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778E1742" w14:textId="77777777" w:rsidR="00E31267" w:rsidRDefault="00E31267" w:rsidP="00E31267">
            <w:pPr>
              <w:ind w:left="720"/>
            </w:pPr>
            <w:r>
              <w:t>Calculus</w:t>
            </w:r>
          </w:p>
        </w:tc>
        <w:tc>
          <w:tcPr>
            <w:tcW w:w="164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211F2E19" w14:textId="77777777" w:rsidR="00E31267" w:rsidRPr="00BC31F2" w:rsidRDefault="00E31267" w:rsidP="00E31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MATH 122b </w:t>
            </w:r>
          </w:p>
        </w:tc>
        <w:tc>
          <w:tcPr>
            <w:tcW w:w="1798" w:type="dxa"/>
            <w:gridSpan w:val="2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443836F2" w14:textId="77777777" w:rsidR="00E31267" w:rsidRDefault="00E31267" w:rsidP="00E31267">
            <w:r>
              <w:t>MATH 192</w:t>
            </w:r>
          </w:p>
        </w:tc>
        <w:tc>
          <w:tcPr>
            <w:tcW w:w="242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14:paraId="3BA0AECB" w14:textId="77777777" w:rsidR="00E31267" w:rsidRDefault="00E31267" w:rsidP="00E31267">
            <w:pPr>
              <w:jc w:val="center"/>
            </w:pPr>
            <w:r>
              <w:t>Approved</w:t>
            </w:r>
          </w:p>
        </w:tc>
        <w:tc>
          <w:tcPr>
            <w:tcW w:w="144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1E5E6329" w14:textId="77777777" w:rsidR="00E31267" w:rsidRDefault="00E31267" w:rsidP="00E31267">
            <w:r>
              <w:t>Area 2</w:t>
            </w:r>
          </w:p>
        </w:tc>
        <w:tc>
          <w:tcPr>
            <w:tcW w:w="171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260EE553" w14:textId="77777777" w:rsidR="00E31267" w:rsidRDefault="00E31267" w:rsidP="00E31267">
            <w:r>
              <w:t>Area B4</w:t>
            </w:r>
          </w:p>
        </w:tc>
        <w:tc>
          <w:tcPr>
            <w:tcW w:w="216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24807B4B" w14:textId="77777777" w:rsidR="00E31267" w:rsidRDefault="00E31267" w:rsidP="00E31267">
            <w:r>
              <w:t>Equivalent Course</w:t>
            </w:r>
          </w:p>
        </w:tc>
      </w:tr>
      <w:tr w:rsidR="00E31267" w14:paraId="69CF24C1" w14:textId="77777777" w:rsidTr="00E305B0">
        <w:tc>
          <w:tcPr>
            <w:tcW w:w="302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4C1E4BDE" w14:textId="77777777" w:rsidR="00E31267" w:rsidRDefault="00E31267" w:rsidP="00E31267">
            <w:pPr>
              <w:ind w:left="720"/>
            </w:pPr>
            <w:r>
              <w:t>General Chemistry I</w:t>
            </w:r>
          </w:p>
        </w:tc>
        <w:tc>
          <w:tcPr>
            <w:tcW w:w="164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41515373" w14:textId="77777777" w:rsidR="00E31267" w:rsidRPr="00BC31F2" w:rsidRDefault="00E31267" w:rsidP="00E31267">
            <w:pPr>
              <w:rPr>
                <w:sz w:val="18"/>
                <w:szCs w:val="18"/>
              </w:rPr>
            </w:pPr>
            <w:r w:rsidRPr="00BC31F2">
              <w:rPr>
                <w:sz w:val="18"/>
                <w:szCs w:val="18"/>
              </w:rPr>
              <w:t>CHEM 151</w:t>
            </w:r>
          </w:p>
        </w:tc>
        <w:tc>
          <w:tcPr>
            <w:tcW w:w="1798" w:type="dxa"/>
            <w:gridSpan w:val="2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67FB2769" w14:textId="77777777" w:rsidR="00E31267" w:rsidRDefault="00E31267" w:rsidP="00E31267">
            <w:r>
              <w:t>CHEM 200</w:t>
            </w:r>
          </w:p>
        </w:tc>
        <w:tc>
          <w:tcPr>
            <w:tcW w:w="242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14:paraId="2923CFAC" w14:textId="77777777" w:rsidR="00E31267" w:rsidRDefault="00E31267" w:rsidP="00E31267">
            <w:pPr>
              <w:jc w:val="center"/>
            </w:pPr>
            <w:r>
              <w:t>Approved</w:t>
            </w:r>
          </w:p>
        </w:tc>
        <w:tc>
          <w:tcPr>
            <w:tcW w:w="144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5DE2BBDF" w14:textId="77777777" w:rsidR="00E31267" w:rsidRDefault="00E31267" w:rsidP="00E31267">
            <w:r>
              <w:t>Area 5A(L)</w:t>
            </w:r>
          </w:p>
        </w:tc>
        <w:tc>
          <w:tcPr>
            <w:tcW w:w="171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5E4E314D" w14:textId="77777777" w:rsidR="00E31267" w:rsidRDefault="00E31267" w:rsidP="00E31267">
            <w:r>
              <w:t>Area B1 &amp; B3</w:t>
            </w:r>
          </w:p>
        </w:tc>
        <w:tc>
          <w:tcPr>
            <w:tcW w:w="216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78C64843" w14:textId="77777777" w:rsidR="00E31267" w:rsidRDefault="00E31267" w:rsidP="00E31267">
            <w:r w:rsidRPr="0000758F">
              <w:t>Equivalent Course</w:t>
            </w:r>
          </w:p>
        </w:tc>
      </w:tr>
      <w:tr w:rsidR="00E31267" w14:paraId="3A0D5466" w14:textId="77777777" w:rsidTr="00E305B0">
        <w:tc>
          <w:tcPr>
            <w:tcW w:w="302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4AC1E80A" w14:textId="77777777" w:rsidR="00E31267" w:rsidRDefault="00E31267" w:rsidP="00E31267">
            <w:pPr>
              <w:ind w:left="720"/>
            </w:pPr>
            <w:r>
              <w:t>General Chemistry II</w:t>
            </w:r>
          </w:p>
        </w:tc>
        <w:tc>
          <w:tcPr>
            <w:tcW w:w="164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0BEF9F01" w14:textId="77777777" w:rsidR="00E31267" w:rsidRPr="00BC31F2" w:rsidRDefault="00E31267" w:rsidP="00E31267">
            <w:pPr>
              <w:rPr>
                <w:sz w:val="18"/>
                <w:szCs w:val="18"/>
              </w:rPr>
            </w:pPr>
            <w:r w:rsidRPr="00BC31F2">
              <w:rPr>
                <w:sz w:val="18"/>
                <w:szCs w:val="18"/>
              </w:rPr>
              <w:t>CHEM 152</w:t>
            </w:r>
          </w:p>
        </w:tc>
        <w:tc>
          <w:tcPr>
            <w:tcW w:w="1798" w:type="dxa"/>
            <w:gridSpan w:val="2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02B394E7" w14:textId="77777777" w:rsidR="00E31267" w:rsidRDefault="00E31267" w:rsidP="00E31267">
            <w:r>
              <w:t>CHEM 202</w:t>
            </w:r>
          </w:p>
        </w:tc>
        <w:tc>
          <w:tcPr>
            <w:tcW w:w="242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14:paraId="3E64037C" w14:textId="77777777" w:rsidR="00E31267" w:rsidRDefault="00E31267" w:rsidP="00E31267">
            <w:pPr>
              <w:jc w:val="center"/>
            </w:pPr>
            <w:r>
              <w:t>Approved</w:t>
            </w:r>
          </w:p>
        </w:tc>
        <w:tc>
          <w:tcPr>
            <w:tcW w:w="144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1DE69447" w14:textId="77777777" w:rsidR="00E31267" w:rsidRDefault="00E31267" w:rsidP="00E31267">
            <w:r>
              <w:t>Area 5A(L)</w:t>
            </w:r>
          </w:p>
        </w:tc>
        <w:tc>
          <w:tcPr>
            <w:tcW w:w="171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31D3254F" w14:textId="77777777" w:rsidR="00E31267" w:rsidRDefault="00E31267" w:rsidP="00E31267">
            <w:r>
              <w:t>Area B1 &amp; B3</w:t>
            </w:r>
          </w:p>
        </w:tc>
        <w:tc>
          <w:tcPr>
            <w:tcW w:w="216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0C4B2669" w14:textId="77777777" w:rsidR="00E31267" w:rsidRDefault="00E31267" w:rsidP="00E31267">
            <w:r w:rsidRPr="0000758F">
              <w:t>Equivalent Course</w:t>
            </w:r>
          </w:p>
        </w:tc>
      </w:tr>
      <w:tr w:rsidR="00E31267" w14:paraId="3B40E03D" w14:textId="77777777" w:rsidTr="00E305B0">
        <w:tc>
          <w:tcPr>
            <w:tcW w:w="302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2C6BA71F" w14:textId="77777777" w:rsidR="00E31267" w:rsidRDefault="00E31267" w:rsidP="00E31267">
            <w:pPr>
              <w:ind w:left="720"/>
            </w:pPr>
            <w:r>
              <w:t>Organic Chemistry I</w:t>
            </w:r>
          </w:p>
        </w:tc>
        <w:tc>
          <w:tcPr>
            <w:tcW w:w="164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38F7107A" w14:textId="77777777" w:rsidR="00E31267" w:rsidRPr="00BC31F2" w:rsidRDefault="00E31267" w:rsidP="00E31267">
            <w:pPr>
              <w:rPr>
                <w:sz w:val="18"/>
                <w:szCs w:val="18"/>
              </w:rPr>
            </w:pPr>
            <w:r w:rsidRPr="00BC31F2">
              <w:rPr>
                <w:sz w:val="18"/>
                <w:szCs w:val="18"/>
              </w:rPr>
              <w:t>CHEM 241A</w:t>
            </w:r>
          </w:p>
        </w:tc>
        <w:tc>
          <w:tcPr>
            <w:tcW w:w="1798" w:type="dxa"/>
            <w:gridSpan w:val="2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793FE558" w14:textId="77777777" w:rsidR="00E31267" w:rsidRDefault="00E31267" w:rsidP="00E31267">
            <w:r>
              <w:t>CHEM 204</w:t>
            </w:r>
          </w:p>
        </w:tc>
        <w:tc>
          <w:tcPr>
            <w:tcW w:w="242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14:paraId="234E56AF" w14:textId="77777777" w:rsidR="00E31267" w:rsidRDefault="00E31267" w:rsidP="00E31267">
            <w:pPr>
              <w:jc w:val="center"/>
            </w:pPr>
            <w:r>
              <w:t>Approved</w:t>
            </w:r>
          </w:p>
        </w:tc>
        <w:tc>
          <w:tcPr>
            <w:tcW w:w="144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0F6038D7" w14:textId="77777777" w:rsidR="00E31267" w:rsidRDefault="00E31267" w:rsidP="00E31267">
            <w:r>
              <w:t>Area 5A(L)</w:t>
            </w:r>
          </w:p>
        </w:tc>
        <w:tc>
          <w:tcPr>
            <w:tcW w:w="171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79714B98" w14:textId="77777777" w:rsidR="00E31267" w:rsidRDefault="00E31267" w:rsidP="00E31267">
            <w:r>
              <w:t>Area B1 &amp; B3</w:t>
            </w:r>
          </w:p>
        </w:tc>
        <w:tc>
          <w:tcPr>
            <w:tcW w:w="216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0A6E0EF7" w14:textId="77777777" w:rsidR="00E31267" w:rsidRDefault="00E31267" w:rsidP="00E31267">
            <w:r w:rsidRPr="0000758F">
              <w:t>Equivalent Course</w:t>
            </w:r>
          </w:p>
        </w:tc>
      </w:tr>
      <w:tr w:rsidR="00E31267" w14:paraId="0BFA87D8" w14:textId="77777777" w:rsidTr="00E305B0">
        <w:trPr>
          <w:trHeight w:val="152"/>
        </w:trPr>
        <w:tc>
          <w:tcPr>
            <w:tcW w:w="302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42E75B14" w14:textId="77777777" w:rsidR="00E31267" w:rsidRDefault="00E31267" w:rsidP="00E31267">
            <w:pPr>
              <w:ind w:left="720"/>
            </w:pPr>
            <w:r>
              <w:t xml:space="preserve">Intro to Statistics </w:t>
            </w:r>
          </w:p>
        </w:tc>
        <w:tc>
          <w:tcPr>
            <w:tcW w:w="164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409DDCB7" w14:textId="5D0F7941" w:rsidR="00E31267" w:rsidRPr="00BC31F2" w:rsidRDefault="00E5164E" w:rsidP="00E31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1TR</w:t>
            </w:r>
          </w:p>
        </w:tc>
        <w:tc>
          <w:tcPr>
            <w:tcW w:w="1798" w:type="dxa"/>
            <w:gridSpan w:val="2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03293924" w14:textId="3B9E05CC" w:rsidR="00E31267" w:rsidRDefault="00E31267" w:rsidP="00E31267">
            <w:r>
              <w:t>STAT C1000</w:t>
            </w:r>
          </w:p>
        </w:tc>
        <w:tc>
          <w:tcPr>
            <w:tcW w:w="242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14:paraId="5F81D9B1" w14:textId="77777777" w:rsidR="00E31267" w:rsidRDefault="00E31267" w:rsidP="00E31267">
            <w:pPr>
              <w:jc w:val="center"/>
            </w:pPr>
            <w:r>
              <w:t>Approved</w:t>
            </w:r>
          </w:p>
        </w:tc>
        <w:tc>
          <w:tcPr>
            <w:tcW w:w="144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13893D50" w14:textId="77777777" w:rsidR="00E31267" w:rsidRDefault="00E31267" w:rsidP="00E31267">
            <w:r>
              <w:t xml:space="preserve">Area 2 </w:t>
            </w:r>
          </w:p>
        </w:tc>
        <w:tc>
          <w:tcPr>
            <w:tcW w:w="171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1301E0A9" w14:textId="77777777" w:rsidR="00E31267" w:rsidRDefault="00E31267" w:rsidP="00E31267">
            <w:r>
              <w:t>Area B4</w:t>
            </w:r>
          </w:p>
        </w:tc>
        <w:tc>
          <w:tcPr>
            <w:tcW w:w="216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4A146885" w14:textId="77777777" w:rsidR="00E31267" w:rsidRDefault="00E31267" w:rsidP="00E31267">
            <w:r>
              <w:t>Approved for Program</w:t>
            </w:r>
          </w:p>
        </w:tc>
      </w:tr>
      <w:tr w:rsidR="00E31267" w14:paraId="45E18A06" w14:textId="77777777" w:rsidTr="00E305B0">
        <w:tc>
          <w:tcPr>
            <w:tcW w:w="302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253A0E8F" w14:textId="77777777" w:rsidR="00E31267" w:rsidRDefault="00E31267" w:rsidP="00E31267">
            <w:pPr>
              <w:ind w:left="720"/>
            </w:pPr>
            <w:r>
              <w:t>Introductory Physics</w:t>
            </w:r>
          </w:p>
        </w:tc>
        <w:tc>
          <w:tcPr>
            <w:tcW w:w="164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3F4D5A6B" w14:textId="77777777" w:rsidR="00E31267" w:rsidRPr="00BC31F2" w:rsidRDefault="00E31267" w:rsidP="00E31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</w:t>
            </w:r>
            <w:r w:rsidRPr="00BC31F2">
              <w:rPr>
                <w:sz w:val="18"/>
                <w:szCs w:val="18"/>
              </w:rPr>
              <w:t xml:space="preserve"> 102</w:t>
            </w:r>
          </w:p>
        </w:tc>
        <w:tc>
          <w:tcPr>
            <w:tcW w:w="1798" w:type="dxa"/>
            <w:gridSpan w:val="2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159285E1" w14:textId="77777777" w:rsidR="00E31267" w:rsidRDefault="00E31267" w:rsidP="00E31267">
            <w:r>
              <w:t>PHYS 200</w:t>
            </w:r>
          </w:p>
        </w:tc>
        <w:tc>
          <w:tcPr>
            <w:tcW w:w="242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14:paraId="3126B566" w14:textId="77777777" w:rsidR="00E31267" w:rsidRPr="0031196A" w:rsidRDefault="00E31267" w:rsidP="00E31267">
            <w:pPr>
              <w:jc w:val="center"/>
              <w:rPr>
                <w:sz w:val="18"/>
                <w:szCs w:val="18"/>
              </w:rPr>
            </w:pPr>
            <w:r w:rsidRPr="0031196A">
              <w:rPr>
                <w:sz w:val="18"/>
                <w:szCs w:val="18"/>
              </w:rPr>
              <w:t>Higher Level Course</w:t>
            </w:r>
          </w:p>
        </w:tc>
        <w:tc>
          <w:tcPr>
            <w:tcW w:w="144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3509C76C" w14:textId="77777777" w:rsidR="00E31267" w:rsidRDefault="00E31267" w:rsidP="00E31267">
            <w:r>
              <w:t>Area 5A(L)</w:t>
            </w:r>
          </w:p>
        </w:tc>
        <w:tc>
          <w:tcPr>
            <w:tcW w:w="171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53344B02" w14:textId="77777777" w:rsidR="00E31267" w:rsidRDefault="00E31267" w:rsidP="00E31267">
            <w:r>
              <w:t>Area B1 &amp; B3</w:t>
            </w:r>
          </w:p>
        </w:tc>
        <w:tc>
          <w:tcPr>
            <w:tcW w:w="216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182E5E3A" w14:textId="77777777" w:rsidR="00E31267" w:rsidRPr="00927DFB" w:rsidRDefault="00E31267" w:rsidP="00E31267">
            <w:r w:rsidRPr="00927DFB">
              <w:t>Approved for Program</w:t>
            </w:r>
          </w:p>
        </w:tc>
      </w:tr>
      <w:tr w:rsidR="00E31267" w14:paraId="4DBACB90" w14:textId="77777777" w:rsidTr="00E305B0">
        <w:tc>
          <w:tcPr>
            <w:tcW w:w="14205" w:type="dxa"/>
            <w:gridSpan w:val="8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78CF6F" w14:textId="77777777" w:rsidR="00E31267" w:rsidRDefault="00E31267" w:rsidP="00E31267">
            <w:r>
              <w:t>Plant, Soil and Water Science Core:</w:t>
            </w:r>
          </w:p>
        </w:tc>
      </w:tr>
      <w:tr w:rsidR="00E31267" w14:paraId="7E20C46D" w14:textId="77777777" w:rsidTr="00E305B0">
        <w:tc>
          <w:tcPr>
            <w:tcW w:w="302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12201F11" w14:textId="77777777" w:rsidR="00E31267" w:rsidRDefault="00E31267" w:rsidP="00E31267">
            <w:pPr>
              <w:ind w:left="720"/>
            </w:pPr>
            <w:r>
              <w:t>Plant Biology</w:t>
            </w:r>
          </w:p>
        </w:tc>
        <w:tc>
          <w:tcPr>
            <w:tcW w:w="164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75549B26" w14:textId="77777777" w:rsidR="00E31267" w:rsidRPr="00BC31F2" w:rsidRDefault="00E31267" w:rsidP="00E31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PLS 240 </w:t>
            </w:r>
          </w:p>
        </w:tc>
        <w:tc>
          <w:tcPr>
            <w:tcW w:w="1798" w:type="dxa"/>
            <w:gridSpan w:val="2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49D1080D" w14:textId="77777777" w:rsidR="00E31267" w:rsidRDefault="00E31267" w:rsidP="00E31267">
            <w:r>
              <w:t>AG 140</w:t>
            </w:r>
          </w:p>
        </w:tc>
        <w:tc>
          <w:tcPr>
            <w:tcW w:w="242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14:paraId="732EAF50" w14:textId="77777777" w:rsidR="00E31267" w:rsidRDefault="00E31267" w:rsidP="00E31267">
            <w:pPr>
              <w:jc w:val="center"/>
            </w:pPr>
            <w:r>
              <w:t>Approved</w:t>
            </w:r>
          </w:p>
        </w:tc>
        <w:tc>
          <w:tcPr>
            <w:tcW w:w="144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61089309" w14:textId="77777777" w:rsidR="00E31267" w:rsidRDefault="00E31267" w:rsidP="00E31267">
            <w:r>
              <w:t>Area 5B(L)</w:t>
            </w:r>
          </w:p>
        </w:tc>
        <w:tc>
          <w:tcPr>
            <w:tcW w:w="171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20FDAD98" w14:textId="77777777" w:rsidR="00E31267" w:rsidRDefault="00E31267" w:rsidP="00E31267">
            <w:r>
              <w:t>Area B2 &amp; B3</w:t>
            </w:r>
          </w:p>
        </w:tc>
        <w:tc>
          <w:tcPr>
            <w:tcW w:w="216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3EF95438" w14:textId="77777777" w:rsidR="00E31267" w:rsidRDefault="00E31267" w:rsidP="00E31267">
            <w:r>
              <w:t xml:space="preserve">Approved for Program </w:t>
            </w:r>
          </w:p>
        </w:tc>
      </w:tr>
      <w:tr w:rsidR="00E31267" w14:paraId="72B679EA" w14:textId="77777777" w:rsidTr="00E305B0">
        <w:tc>
          <w:tcPr>
            <w:tcW w:w="302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4A1C92DE" w14:textId="77777777" w:rsidR="00E31267" w:rsidRDefault="00E31267" w:rsidP="00E31267">
            <w:pPr>
              <w:ind w:left="720"/>
            </w:pPr>
            <w:r>
              <w:t>Intro to Soil Science</w:t>
            </w:r>
          </w:p>
        </w:tc>
        <w:tc>
          <w:tcPr>
            <w:tcW w:w="164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453B1F7F" w14:textId="77777777" w:rsidR="00E31267" w:rsidRPr="00BC31F2" w:rsidRDefault="00E31267" w:rsidP="00E31267">
            <w:pPr>
              <w:rPr>
                <w:sz w:val="18"/>
                <w:szCs w:val="18"/>
              </w:rPr>
            </w:pPr>
            <w:r w:rsidRPr="00BC31F2">
              <w:rPr>
                <w:sz w:val="18"/>
                <w:szCs w:val="18"/>
              </w:rPr>
              <w:t>ENVS 200/201(L)</w:t>
            </w:r>
          </w:p>
        </w:tc>
        <w:tc>
          <w:tcPr>
            <w:tcW w:w="1798" w:type="dxa"/>
            <w:gridSpan w:val="2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0834249B" w14:textId="77777777" w:rsidR="00E31267" w:rsidRDefault="00E31267" w:rsidP="00E31267">
            <w:r>
              <w:t>AG 120</w:t>
            </w:r>
          </w:p>
        </w:tc>
        <w:tc>
          <w:tcPr>
            <w:tcW w:w="242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14:paraId="536CFD23" w14:textId="77777777" w:rsidR="00E31267" w:rsidRDefault="00E31267" w:rsidP="00E31267">
            <w:pPr>
              <w:jc w:val="center"/>
            </w:pPr>
            <w:r>
              <w:t>Approved</w:t>
            </w:r>
          </w:p>
        </w:tc>
        <w:tc>
          <w:tcPr>
            <w:tcW w:w="144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173815B6" w14:textId="77777777" w:rsidR="00E31267" w:rsidRDefault="00E31267" w:rsidP="00E31267">
            <w:r>
              <w:t>Area 5A(L)</w:t>
            </w:r>
          </w:p>
        </w:tc>
        <w:tc>
          <w:tcPr>
            <w:tcW w:w="171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5DA5B378" w14:textId="77777777" w:rsidR="00E31267" w:rsidRDefault="00E31267" w:rsidP="00E31267">
            <w:r>
              <w:t>Area B1 &amp; B3</w:t>
            </w:r>
          </w:p>
        </w:tc>
        <w:tc>
          <w:tcPr>
            <w:tcW w:w="2160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38E2DFF5" w14:textId="77777777" w:rsidR="00E31267" w:rsidRDefault="00E31267" w:rsidP="00E31267">
            <w:r>
              <w:t>Equivalent Course</w:t>
            </w:r>
          </w:p>
        </w:tc>
      </w:tr>
      <w:tr w:rsidR="00E31267" w14:paraId="2D51FB4D" w14:textId="77777777" w:rsidTr="00E305B0">
        <w:tc>
          <w:tcPr>
            <w:tcW w:w="14205" w:type="dxa"/>
            <w:gridSpan w:val="8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7003E3" w14:textId="77777777" w:rsidR="00E31267" w:rsidRDefault="00E31267" w:rsidP="00E31267">
            <w:r>
              <w:t>Career Preparation:</w:t>
            </w:r>
          </w:p>
        </w:tc>
      </w:tr>
      <w:tr w:rsidR="00E31267" w14:paraId="6CB5AA4E" w14:textId="77777777" w:rsidTr="00E305B0">
        <w:tc>
          <w:tcPr>
            <w:tcW w:w="302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3D2278AA" w14:textId="77777777" w:rsidR="00E31267" w:rsidRDefault="00E31267" w:rsidP="00E31267">
            <w:pPr>
              <w:ind w:left="720"/>
            </w:pPr>
            <w:r>
              <w:t>Careers in Env. Sci.</w:t>
            </w:r>
          </w:p>
        </w:tc>
        <w:tc>
          <w:tcPr>
            <w:tcW w:w="164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6E7BD45E" w14:textId="77777777" w:rsidR="00E31267" w:rsidRPr="00BC31F2" w:rsidRDefault="00E31267" w:rsidP="00E31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ENVS 195 B</w:t>
            </w:r>
          </w:p>
        </w:tc>
        <w:tc>
          <w:tcPr>
            <w:tcW w:w="1798" w:type="dxa"/>
            <w:gridSpan w:val="2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1F8F0659" w14:textId="77777777" w:rsidR="00E31267" w:rsidRDefault="00E31267" w:rsidP="00E31267">
            <w:r>
              <w:t>No Equivalent</w:t>
            </w:r>
          </w:p>
        </w:tc>
        <w:tc>
          <w:tcPr>
            <w:tcW w:w="242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14:paraId="4CF342E6" w14:textId="77777777" w:rsidR="00E31267" w:rsidRDefault="00E31267" w:rsidP="00E31267">
            <w:pPr>
              <w:jc w:val="center"/>
            </w:pPr>
          </w:p>
        </w:tc>
        <w:tc>
          <w:tcPr>
            <w:tcW w:w="144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2B5A3EBB" w14:textId="77777777" w:rsidR="00E31267" w:rsidRDefault="00E31267" w:rsidP="00E31267"/>
        </w:tc>
        <w:tc>
          <w:tcPr>
            <w:tcW w:w="171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40256938" w14:textId="77777777" w:rsidR="00E31267" w:rsidRDefault="00E31267" w:rsidP="00E31267"/>
        </w:tc>
        <w:tc>
          <w:tcPr>
            <w:tcW w:w="2160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764268A6" w14:textId="77777777" w:rsidR="00E31267" w:rsidRDefault="00E31267" w:rsidP="00E31267">
            <w:r>
              <w:t>U of A Only</w:t>
            </w:r>
          </w:p>
        </w:tc>
      </w:tr>
      <w:tr w:rsidR="00E31267" w14:paraId="6FFC8A48" w14:textId="77777777" w:rsidTr="003E5F6B">
        <w:tc>
          <w:tcPr>
            <w:tcW w:w="302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14:paraId="105351DF" w14:textId="77777777" w:rsidR="00E31267" w:rsidRDefault="00E31267" w:rsidP="00E31267">
            <w:pPr>
              <w:ind w:left="720"/>
            </w:pPr>
            <w:r>
              <w:t>Principles of Economics</w:t>
            </w:r>
          </w:p>
        </w:tc>
        <w:tc>
          <w:tcPr>
            <w:tcW w:w="1645" w:type="dxa"/>
            <w:tcBorders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14:paraId="6778A243" w14:textId="77777777" w:rsidR="00E31267" w:rsidRPr="00BC31F2" w:rsidRDefault="00E31267" w:rsidP="00E31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ECON 200</w:t>
            </w:r>
          </w:p>
        </w:tc>
        <w:tc>
          <w:tcPr>
            <w:tcW w:w="1798" w:type="dxa"/>
            <w:gridSpan w:val="2"/>
            <w:tcBorders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14:paraId="19F5E4C5" w14:textId="77777777" w:rsidR="00E31267" w:rsidRDefault="00E31267" w:rsidP="00E31267">
            <w:r>
              <w:t xml:space="preserve">ECON 101 and </w:t>
            </w:r>
          </w:p>
          <w:p w14:paraId="095619C9" w14:textId="77777777" w:rsidR="00E31267" w:rsidRDefault="00E31267" w:rsidP="00E31267">
            <w:r>
              <w:t>ECON 102</w:t>
            </w:r>
          </w:p>
        </w:tc>
        <w:tc>
          <w:tcPr>
            <w:tcW w:w="2429" w:type="dxa"/>
            <w:tcBorders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14:paraId="4727DAAF" w14:textId="77777777" w:rsidR="00E31267" w:rsidRDefault="00E31267" w:rsidP="00E31267">
            <w:pPr>
              <w:jc w:val="center"/>
            </w:pPr>
            <w:r>
              <w:t>Approved</w:t>
            </w:r>
          </w:p>
        </w:tc>
        <w:tc>
          <w:tcPr>
            <w:tcW w:w="1440" w:type="dxa"/>
            <w:tcBorders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14:paraId="5EFD3AEC" w14:textId="77777777" w:rsidR="00E31267" w:rsidRDefault="00E31267" w:rsidP="00E31267">
            <w:r>
              <w:t xml:space="preserve">Area 4 </w:t>
            </w:r>
          </w:p>
        </w:tc>
        <w:tc>
          <w:tcPr>
            <w:tcW w:w="1710" w:type="dxa"/>
            <w:tcBorders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14:paraId="33CA5749" w14:textId="77777777" w:rsidR="00E31267" w:rsidRDefault="00E31267" w:rsidP="00E31267">
            <w:r>
              <w:t>Area D</w:t>
            </w:r>
          </w:p>
        </w:tc>
        <w:tc>
          <w:tcPr>
            <w:tcW w:w="2160" w:type="dxa"/>
            <w:tcBorders>
              <w:left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14:paraId="74836668" w14:textId="77777777" w:rsidR="00E31267" w:rsidRDefault="00E31267" w:rsidP="00E31267">
            <w:r>
              <w:t>Sequence Articulation Approved for Program</w:t>
            </w:r>
          </w:p>
        </w:tc>
      </w:tr>
      <w:tr w:rsidR="00E31267" w14:paraId="4CEE794F" w14:textId="77777777" w:rsidTr="00E305B0">
        <w:tc>
          <w:tcPr>
            <w:tcW w:w="14205" w:type="dxa"/>
            <w:gridSpan w:val="8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51D894" w14:textId="77777777" w:rsidR="00E31267" w:rsidRDefault="00E31267" w:rsidP="00E31267">
            <w:r>
              <w:t>Graduation Requirement: Foreign Language</w:t>
            </w:r>
          </w:p>
        </w:tc>
      </w:tr>
      <w:tr w:rsidR="00E31267" w14:paraId="063D80AD" w14:textId="77777777" w:rsidTr="00E305B0">
        <w:tc>
          <w:tcPr>
            <w:tcW w:w="302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73B0B9D7" w14:textId="77777777" w:rsidR="00E31267" w:rsidRDefault="00E31267" w:rsidP="00E31267"/>
        </w:tc>
        <w:tc>
          <w:tcPr>
            <w:tcW w:w="11182" w:type="dxa"/>
            <w:gridSpan w:val="7"/>
            <w:tcBorders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5DD66DC1" w14:textId="77777777" w:rsidR="00E31267" w:rsidRDefault="00E31267" w:rsidP="00E31267">
            <w:pPr>
              <w:tabs>
                <w:tab w:val="left" w:pos="720"/>
                <w:tab w:val="left" w:pos="2250"/>
                <w:tab w:val="left" w:pos="3690"/>
              </w:tabs>
            </w:pPr>
            <w:r>
              <w:t>Completion of SPAN 110, FREN</w:t>
            </w:r>
            <w:r w:rsidRPr="001D211E">
              <w:t xml:space="preserve"> 110, AMSL 102</w:t>
            </w:r>
            <w:r>
              <w:t xml:space="preserve"> or higher level course, 3 or higher on AP Lang Exam or CLEP</w:t>
            </w:r>
            <w:r w:rsidRPr="001D211E">
              <w:tab/>
            </w:r>
          </w:p>
        </w:tc>
      </w:tr>
      <w:tr w:rsidR="00E31267" w14:paraId="7EF0613F" w14:textId="77777777" w:rsidTr="00502321">
        <w:tc>
          <w:tcPr>
            <w:tcW w:w="14205" w:type="dxa"/>
            <w:gridSpan w:val="8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000000" w:themeFill="text1"/>
            <w:vAlign w:val="bottom"/>
          </w:tcPr>
          <w:p w14:paraId="007E0E1F" w14:textId="77777777" w:rsidR="00E31267" w:rsidRDefault="00E31267" w:rsidP="00E31267">
            <w:pPr>
              <w:tabs>
                <w:tab w:val="left" w:pos="720"/>
                <w:tab w:val="left" w:pos="2250"/>
                <w:tab w:val="left" w:pos="3690"/>
              </w:tabs>
            </w:pPr>
          </w:p>
        </w:tc>
      </w:tr>
      <w:tr w:rsidR="00E31267" w14:paraId="48DD9F7D" w14:textId="77777777" w:rsidTr="00502321">
        <w:tc>
          <w:tcPr>
            <w:tcW w:w="14205" w:type="dxa"/>
            <w:gridSpan w:val="8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66CFB19C" w14:textId="77777777" w:rsidR="00E31267" w:rsidRDefault="00E31267" w:rsidP="00E31267">
            <w:pPr>
              <w:tabs>
                <w:tab w:val="left" w:pos="720"/>
                <w:tab w:val="left" w:pos="2250"/>
                <w:tab w:val="left" w:pos="3690"/>
              </w:tabs>
            </w:pPr>
            <w:r>
              <w:t>Imperial Valley College: Agriculture Plant Science AS-T: (additional course requirement)</w:t>
            </w:r>
          </w:p>
        </w:tc>
      </w:tr>
      <w:tr w:rsidR="00E31267" w14:paraId="48BC7A1E" w14:textId="77777777" w:rsidTr="00502321">
        <w:tc>
          <w:tcPr>
            <w:tcW w:w="302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793C54E0" w14:textId="77777777" w:rsidR="00E31267" w:rsidRDefault="00E31267" w:rsidP="00E31267">
            <w:pPr>
              <w:tabs>
                <w:tab w:val="left" w:pos="720"/>
                <w:tab w:val="left" w:pos="2250"/>
                <w:tab w:val="left" w:pos="3690"/>
              </w:tabs>
            </w:pPr>
          </w:p>
        </w:tc>
        <w:tc>
          <w:tcPr>
            <w:tcW w:w="11182" w:type="dxa"/>
            <w:gridSpan w:val="7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1A9106BE" w14:textId="77777777" w:rsidR="00E31267" w:rsidRDefault="00E31267" w:rsidP="00E31267">
            <w:pPr>
              <w:tabs>
                <w:tab w:val="left" w:pos="720"/>
                <w:tab w:val="left" w:pos="2250"/>
                <w:tab w:val="left" w:pos="3690"/>
              </w:tabs>
            </w:pPr>
            <w:r>
              <w:t>AG 245 Plant Propagation and Production (3 units)</w:t>
            </w:r>
          </w:p>
        </w:tc>
      </w:tr>
      <w:tr w:rsidR="00E31267" w14:paraId="4E1AA93C" w14:textId="77777777" w:rsidTr="00502321">
        <w:tc>
          <w:tcPr>
            <w:tcW w:w="14205" w:type="dxa"/>
            <w:gridSpan w:val="8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000000" w:themeFill="text1"/>
            <w:vAlign w:val="bottom"/>
          </w:tcPr>
          <w:p w14:paraId="01A5BB9A" w14:textId="77777777" w:rsidR="00E31267" w:rsidRDefault="00E31267" w:rsidP="00E31267">
            <w:pPr>
              <w:tabs>
                <w:tab w:val="left" w:pos="720"/>
                <w:tab w:val="left" w:pos="2250"/>
                <w:tab w:val="left" w:pos="3690"/>
              </w:tabs>
            </w:pPr>
          </w:p>
        </w:tc>
      </w:tr>
    </w:tbl>
    <w:p w14:paraId="6FDB35AB" w14:textId="77777777" w:rsidR="00BC31F2" w:rsidRDefault="00BC31F2"/>
    <w:p w14:paraId="47A6C261" w14:textId="77777777" w:rsidR="007D76BC" w:rsidRDefault="007D76BC" w:rsidP="00E305B0">
      <w:pPr>
        <w:pStyle w:val="ListParagraph"/>
        <w:numPr>
          <w:ilvl w:val="0"/>
          <w:numId w:val="3"/>
        </w:numPr>
      </w:pPr>
      <w:r>
        <w:t xml:space="preserve">During the semester an academic advisor </w:t>
      </w:r>
      <w:r w:rsidR="00FD2A23">
        <w:t xml:space="preserve">for </w:t>
      </w:r>
      <w:r>
        <w:t xml:space="preserve">all University of Arizona – South (Yuma Campus) programs is available weekly </w:t>
      </w:r>
      <w:r w:rsidR="004A1D41">
        <w:t>at</w:t>
      </w:r>
      <w:r>
        <w:t xml:space="preserve"> t</w:t>
      </w:r>
      <w:r w:rsidR="00933295">
        <w:t>he Imperial Valley College Transfer Center</w:t>
      </w:r>
      <w:r>
        <w:t>.</w:t>
      </w:r>
    </w:p>
    <w:p w14:paraId="637BD462" w14:textId="77777777" w:rsidR="007D76BC" w:rsidRDefault="007D76BC" w:rsidP="00E305B0">
      <w:pPr>
        <w:pStyle w:val="ListParagraph"/>
        <w:numPr>
          <w:ilvl w:val="0"/>
          <w:numId w:val="3"/>
        </w:numPr>
      </w:pPr>
      <w:r>
        <w:t>To schedule an appointment with a Univ. of Arizona advisor on the IVC Campus</w:t>
      </w:r>
      <w:r w:rsidR="00FD2A23">
        <w:t>,</w:t>
      </w:r>
      <w:r>
        <w:t xml:space="preserve"> please call 760 355 6543 or 760 355 6274 or stop by Hector L. Lopez Student Services Center Reception Desk</w:t>
      </w:r>
      <w:r w:rsidR="00FD2A23">
        <w:t>.</w:t>
      </w:r>
    </w:p>
    <w:p w14:paraId="208FA8F1" w14:textId="77777777" w:rsidR="00E305B0" w:rsidRDefault="00E305B0" w:rsidP="00E305B0">
      <w:pPr>
        <w:pStyle w:val="ListParagraph"/>
        <w:numPr>
          <w:ilvl w:val="0"/>
          <w:numId w:val="3"/>
        </w:numPr>
      </w:pPr>
      <w:r>
        <w:lastRenderedPageBreak/>
        <w:t>Articulation Status: Any IVC course</w:t>
      </w:r>
      <w:r w:rsidRPr="00947DC7">
        <w:rPr>
          <w:b/>
          <w:u w:val="single"/>
        </w:rPr>
        <w:t xml:space="preserve"> not</w:t>
      </w:r>
      <w:r>
        <w:t xml:space="preserve"> currently earning “Approved” status will be accepted at the discretion of the university depart</w:t>
      </w:r>
      <w:r w:rsidR="00F83748">
        <w:t>ment</w:t>
      </w:r>
      <w:r w:rsidR="00BA7CB7">
        <w:t xml:space="preserve">.  </w:t>
      </w:r>
      <w:r>
        <w:t>Please see the Univ. of Arizona Academic Advisor for additional information.</w:t>
      </w:r>
    </w:p>
    <w:p w14:paraId="4250EA43" w14:textId="77777777" w:rsidR="00BA7CB7" w:rsidRDefault="00BA7CB7" w:rsidP="00E305B0">
      <w:pPr>
        <w:pStyle w:val="ListParagraph"/>
        <w:numPr>
          <w:ilvl w:val="0"/>
          <w:numId w:val="3"/>
        </w:numPr>
      </w:pPr>
      <w:r>
        <w:t xml:space="preserve">Articulation Status: Courses with “Approved for Program” status in the notes section may not have an equivalent course at U of A but are approved for use to satisfy lower – division U of A requirements when completed as part of the articulation agreement. </w:t>
      </w:r>
    </w:p>
    <w:p w14:paraId="3537D579" w14:textId="77777777" w:rsidR="007D76BC" w:rsidRDefault="007D76BC" w:rsidP="00F83748">
      <w:pPr>
        <w:pStyle w:val="ListParagraph"/>
        <w:numPr>
          <w:ilvl w:val="0"/>
          <w:numId w:val="3"/>
        </w:numPr>
      </w:pPr>
      <w:r>
        <w:t>Students desiring an IVC associate degree should work with an IVC counselor to determine the degree that wil</w:t>
      </w:r>
      <w:r w:rsidR="00CA723B">
        <w:t>l best suit their</w:t>
      </w:r>
      <w:r w:rsidR="00794D7B">
        <w:t xml:space="preserve"> </w:t>
      </w:r>
      <w:r>
        <w:t>academic and career goals.</w:t>
      </w:r>
    </w:p>
    <w:sectPr w:rsidR="007D76BC" w:rsidSect="003E5F6B">
      <w:pgSz w:w="15840" w:h="12240" w:orient="landscape"/>
      <w:pgMar w:top="720" w:right="720" w:bottom="720" w:left="720" w:header="720" w:footer="720" w:gutter="0"/>
      <w:pgBorders w:offsetFrom="page">
        <w:top w:val="single" w:sz="24" w:space="24" w:color="1F4E79" w:themeColor="accent1" w:themeShade="80"/>
        <w:left w:val="single" w:sz="24" w:space="24" w:color="1F4E79" w:themeColor="accent1" w:themeShade="80"/>
        <w:bottom w:val="single" w:sz="24" w:space="24" w:color="1F4E79" w:themeColor="accent1" w:themeShade="80"/>
        <w:right w:val="single" w:sz="24" w:space="24" w:color="1F4E79" w:themeColor="accent1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1E03"/>
    <w:multiLevelType w:val="hybridMultilevel"/>
    <w:tmpl w:val="417E09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9E34F9"/>
    <w:multiLevelType w:val="hybridMultilevel"/>
    <w:tmpl w:val="947830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61936"/>
    <w:multiLevelType w:val="hybridMultilevel"/>
    <w:tmpl w:val="3EC80D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247974">
    <w:abstractNumId w:val="1"/>
  </w:num>
  <w:num w:numId="2" w16cid:durableId="964656201">
    <w:abstractNumId w:val="2"/>
  </w:num>
  <w:num w:numId="3" w16cid:durableId="155070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C04"/>
    <w:rsid w:val="00097288"/>
    <w:rsid w:val="0031196A"/>
    <w:rsid w:val="003E5E65"/>
    <w:rsid w:val="003E5F6B"/>
    <w:rsid w:val="004A1D41"/>
    <w:rsid w:val="004E56EA"/>
    <w:rsid w:val="00502321"/>
    <w:rsid w:val="00517196"/>
    <w:rsid w:val="0053432C"/>
    <w:rsid w:val="00667789"/>
    <w:rsid w:val="006A4429"/>
    <w:rsid w:val="007220BD"/>
    <w:rsid w:val="007676FF"/>
    <w:rsid w:val="00794D7B"/>
    <w:rsid w:val="007D76BC"/>
    <w:rsid w:val="00910D93"/>
    <w:rsid w:val="00927DFB"/>
    <w:rsid w:val="00933295"/>
    <w:rsid w:val="00947DC7"/>
    <w:rsid w:val="009636F8"/>
    <w:rsid w:val="00A32CE2"/>
    <w:rsid w:val="00A50037"/>
    <w:rsid w:val="00A9726D"/>
    <w:rsid w:val="00AD3C04"/>
    <w:rsid w:val="00AE3B21"/>
    <w:rsid w:val="00BA7CB7"/>
    <w:rsid w:val="00BC31F2"/>
    <w:rsid w:val="00BD3087"/>
    <w:rsid w:val="00BD52B1"/>
    <w:rsid w:val="00BF7B48"/>
    <w:rsid w:val="00CA723B"/>
    <w:rsid w:val="00CF4A12"/>
    <w:rsid w:val="00DE2288"/>
    <w:rsid w:val="00E305B0"/>
    <w:rsid w:val="00E31267"/>
    <w:rsid w:val="00E5164E"/>
    <w:rsid w:val="00F27C7F"/>
    <w:rsid w:val="00F46C95"/>
    <w:rsid w:val="00F83748"/>
    <w:rsid w:val="00FA67C1"/>
    <w:rsid w:val="00FD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6EA2F"/>
  <w15:chartTrackingRefBased/>
  <w15:docId w15:val="{2FFA14D9-05C8-49EF-980E-0801FA38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D3C04"/>
    <w:pPr>
      <w:keepNext/>
      <w:jc w:val="center"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D3C04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Title">
    <w:name w:val="Title"/>
    <w:basedOn w:val="Normal"/>
    <w:link w:val="TitleChar"/>
    <w:qFormat/>
    <w:rsid w:val="00AD3C04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AD3C04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AD3C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56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6E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2548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Valley College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Gomez</dc:creator>
  <cp:keywords/>
  <dc:description/>
  <cp:lastModifiedBy>Medina, Joselyn Jael - (joselynm)</cp:lastModifiedBy>
  <cp:revision>2</cp:revision>
  <cp:lastPrinted>2018-06-07T18:14:00Z</cp:lastPrinted>
  <dcterms:created xsi:type="dcterms:W3CDTF">2026-03-23T22:07:00Z</dcterms:created>
  <dcterms:modified xsi:type="dcterms:W3CDTF">2026-03-23T22:07:00Z</dcterms:modified>
</cp:coreProperties>
</file>