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5F" w:rsidRPr="00556889" w:rsidRDefault="00224C56" w:rsidP="00BA0556">
      <w:pPr>
        <w:jc w:val="center"/>
        <w:rPr>
          <w:b/>
          <w:sz w:val="40"/>
          <w:szCs w:val="40"/>
        </w:rPr>
      </w:pPr>
      <w:r w:rsidRPr="00556889">
        <w:rPr>
          <w:b/>
          <w:sz w:val="40"/>
          <w:szCs w:val="40"/>
        </w:rPr>
        <w:t>A</w:t>
      </w:r>
      <w:r w:rsidR="00BA0556" w:rsidRPr="00556889">
        <w:rPr>
          <w:b/>
          <w:sz w:val="40"/>
          <w:szCs w:val="40"/>
        </w:rPr>
        <w:t>cademic Program Review</w:t>
      </w:r>
    </w:p>
    <w:p w:rsidR="00224C56" w:rsidRDefault="00224C56" w:rsidP="00224C56"/>
    <w:tbl>
      <w:tblPr>
        <w:tblStyle w:val="TableGrid"/>
        <w:tblW w:w="0" w:type="auto"/>
        <w:tblInd w:w="108" w:type="dxa"/>
        <w:tblLook w:val="04A0" w:firstRow="1" w:lastRow="0" w:firstColumn="1" w:lastColumn="0" w:noHBand="0" w:noVBand="1"/>
      </w:tblPr>
      <w:tblGrid>
        <w:gridCol w:w="2250"/>
        <w:gridCol w:w="3330"/>
        <w:gridCol w:w="7380"/>
      </w:tblGrid>
      <w:tr w:rsidR="00BA0556" w:rsidTr="00BA0556">
        <w:tc>
          <w:tcPr>
            <w:tcW w:w="2250" w:type="dxa"/>
          </w:tcPr>
          <w:p w:rsidR="00BA0556" w:rsidRPr="00BA0556" w:rsidRDefault="00BA0556" w:rsidP="00BA0556">
            <w:pPr>
              <w:jc w:val="right"/>
              <w:rPr>
                <w:sz w:val="28"/>
                <w:szCs w:val="28"/>
              </w:rPr>
            </w:pPr>
            <w:r w:rsidRPr="00BA0556">
              <w:rPr>
                <w:sz w:val="28"/>
                <w:szCs w:val="28"/>
              </w:rPr>
              <w:t>Academic Year</w:t>
            </w:r>
          </w:p>
        </w:tc>
        <w:tc>
          <w:tcPr>
            <w:tcW w:w="3330" w:type="dxa"/>
          </w:tcPr>
          <w:p w:rsidR="00BA0556" w:rsidRPr="00BA0556" w:rsidRDefault="00BA0556" w:rsidP="00BA0556">
            <w:pPr>
              <w:jc w:val="center"/>
              <w:rPr>
                <w:b/>
                <w:bCs/>
              </w:rPr>
            </w:pPr>
            <w:r w:rsidRPr="00BA0556">
              <w:rPr>
                <w:b/>
                <w:bCs/>
              </w:rPr>
              <w:t>2013-14</w:t>
            </w:r>
          </w:p>
        </w:tc>
        <w:tc>
          <w:tcPr>
            <w:tcW w:w="7380" w:type="dxa"/>
          </w:tcPr>
          <w:p w:rsidR="00BA0556" w:rsidRDefault="00BA0556" w:rsidP="00BA0556">
            <w:r>
              <w:rPr>
                <w:u w:val="single"/>
              </w:rPr>
              <w:t>  X  </w:t>
            </w:r>
            <w:r>
              <w:t xml:space="preserve"> Basic Skills     </w:t>
            </w:r>
            <w:r>
              <w:rPr>
                <w:u w:val="single"/>
              </w:rPr>
              <w:t>  X  </w:t>
            </w:r>
            <w:r>
              <w:t xml:space="preserve"> Transfer     </w:t>
            </w:r>
            <w:r>
              <w:rPr>
                <w:u w:val="single"/>
              </w:rPr>
              <w:t>     </w:t>
            </w:r>
            <w:r>
              <w:t xml:space="preserve"> Career Technical Education (CTE)</w:t>
            </w:r>
          </w:p>
        </w:tc>
      </w:tr>
      <w:tr w:rsidR="00BA0556" w:rsidTr="00BA0556">
        <w:tc>
          <w:tcPr>
            <w:tcW w:w="2250" w:type="dxa"/>
          </w:tcPr>
          <w:p w:rsidR="00BA0556" w:rsidRPr="00BA0556" w:rsidRDefault="00BA0556" w:rsidP="00BA0556">
            <w:pPr>
              <w:jc w:val="right"/>
              <w:rPr>
                <w:sz w:val="28"/>
                <w:szCs w:val="28"/>
              </w:rPr>
            </w:pPr>
            <w:r w:rsidRPr="00BA0556">
              <w:rPr>
                <w:sz w:val="28"/>
                <w:szCs w:val="28"/>
              </w:rPr>
              <w:t>Program</w:t>
            </w:r>
          </w:p>
        </w:tc>
        <w:tc>
          <w:tcPr>
            <w:tcW w:w="10710" w:type="dxa"/>
            <w:gridSpan w:val="2"/>
          </w:tcPr>
          <w:p w:rsidR="00BA0556" w:rsidRDefault="00BA0556" w:rsidP="00BA0556">
            <w:pPr>
              <w:ind w:left="342"/>
            </w:pPr>
            <w:r>
              <w:t>English</w:t>
            </w:r>
          </w:p>
        </w:tc>
      </w:tr>
      <w:tr w:rsidR="00BA0556" w:rsidTr="00BA0556">
        <w:tc>
          <w:tcPr>
            <w:tcW w:w="2250" w:type="dxa"/>
          </w:tcPr>
          <w:p w:rsidR="00BA0556" w:rsidRPr="00BA0556" w:rsidRDefault="00BA0556" w:rsidP="00BA0556">
            <w:pPr>
              <w:jc w:val="right"/>
              <w:rPr>
                <w:sz w:val="28"/>
                <w:szCs w:val="28"/>
              </w:rPr>
            </w:pPr>
            <w:r w:rsidRPr="00BA0556">
              <w:rPr>
                <w:sz w:val="28"/>
                <w:szCs w:val="28"/>
              </w:rPr>
              <w:t>Department</w:t>
            </w:r>
          </w:p>
        </w:tc>
        <w:tc>
          <w:tcPr>
            <w:tcW w:w="10710" w:type="dxa"/>
            <w:gridSpan w:val="2"/>
          </w:tcPr>
          <w:p w:rsidR="00BA0556" w:rsidRDefault="00BA0556" w:rsidP="00BA0556">
            <w:pPr>
              <w:ind w:left="342"/>
            </w:pPr>
            <w:r>
              <w:t>English</w:t>
            </w:r>
          </w:p>
        </w:tc>
      </w:tr>
      <w:tr w:rsidR="00BA0556" w:rsidTr="00BA0556">
        <w:tc>
          <w:tcPr>
            <w:tcW w:w="2250" w:type="dxa"/>
          </w:tcPr>
          <w:p w:rsidR="00BA0556" w:rsidRPr="00BA0556" w:rsidRDefault="00BA0556" w:rsidP="00BA0556">
            <w:pPr>
              <w:jc w:val="right"/>
              <w:rPr>
                <w:sz w:val="28"/>
                <w:szCs w:val="28"/>
              </w:rPr>
            </w:pPr>
            <w:r w:rsidRPr="00BA0556">
              <w:rPr>
                <w:sz w:val="28"/>
                <w:szCs w:val="28"/>
              </w:rPr>
              <w:t>Division</w:t>
            </w:r>
          </w:p>
        </w:tc>
        <w:tc>
          <w:tcPr>
            <w:tcW w:w="10710" w:type="dxa"/>
            <w:gridSpan w:val="2"/>
          </w:tcPr>
          <w:p w:rsidR="00BA0556" w:rsidRDefault="00BA0556" w:rsidP="00BA0556">
            <w:pPr>
              <w:ind w:left="342"/>
            </w:pPr>
            <w:r>
              <w:t>Arts, Letters, and Learning Services</w:t>
            </w:r>
          </w:p>
        </w:tc>
      </w:tr>
      <w:tr w:rsidR="00BA0556" w:rsidTr="00BA0556">
        <w:tc>
          <w:tcPr>
            <w:tcW w:w="2250" w:type="dxa"/>
          </w:tcPr>
          <w:p w:rsidR="00BA0556" w:rsidRPr="00BA0556" w:rsidRDefault="00BA0556" w:rsidP="00BA0556">
            <w:pPr>
              <w:jc w:val="right"/>
              <w:rPr>
                <w:sz w:val="28"/>
                <w:szCs w:val="28"/>
              </w:rPr>
            </w:pPr>
            <w:r w:rsidRPr="00BA0556">
              <w:rPr>
                <w:sz w:val="28"/>
                <w:szCs w:val="28"/>
              </w:rPr>
              <w:t>Submitter</w:t>
            </w:r>
          </w:p>
        </w:tc>
        <w:tc>
          <w:tcPr>
            <w:tcW w:w="10710" w:type="dxa"/>
            <w:gridSpan w:val="2"/>
          </w:tcPr>
          <w:p w:rsidR="00BA0556" w:rsidRDefault="00BA0556" w:rsidP="00BA0556">
            <w:pPr>
              <w:ind w:left="342"/>
            </w:pPr>
            <w:r>
              <w:t>James Patterson</w:t>
            </w:r>
          </w:p>
        </w:tc>
      </w:tr>
    </w:tbl>
    <w:p w:rsidR="00BA0556" w:rsidRDefault="00BA0556" w:rsidP="00224C56"/>
    <w:p w:rsidR="00BA0556" w:rsidRPr="00BA0556" w:rsidRDefault="00BA0556" w:rsidP="00224C56">
      <w:pPr>
        <w:rPr>
          <w:b/>
          <w:bCs/>
          <w:sz w:val="28"/>
          <w:szCs w:val="28"/>
        </w:rPr>
      </w:pPr>
      <w:r w:rsidRPr="00BA0556">
        <w:rPr>
          <w:b/>
          <w:bCs/>
          <w:sz w:val="28"/>
          <w:szCs w:val="28"/>
        </w:rPr>
        <w:t>I.     Institutional Goals</w:t>
      </w:r>
    </w:p>
    <w:p w:rsidR="00BA0556" w:rsidRDefault="00BA0556" w:rsidP="00224C56"/>
    <w:tbl>
      <w:tblPr>
        <w:tblStyle w:val="TableGrid"/>
        <w:tblW w:w="0" w:type="auto"/>
        <w:tblInd w:w="108" w:type="dxa"/>
        <w:tblLook w:val="04A0" w:firstRow="1" w:lastRow="0" w:firstColumn="1" w:lastColumn="0" w:noHBand="0" w:noVBand="1"/>
      </w:tblPr>
      <w:tblGrid>
        <w:gridCol w:w="2970"/>
        <w:gridCol w:w="9990"/>
      </w:tblGrid>
      <w:tr w:rsidR="00BA0556" w:rsidTr="00BA0556">
        <w:tc>
          <w:tcPr>
            <w:tcW w:w="2970" w:type="dxa"/>
          </w:tcPr>
          <w:p w:rsidR="00BA0556" w:rsidRDefault="00BA0556" w:rsidP="00BA0556">
            <w:pPr>
              <w:spacing w:before="120"/>
              <w:jc w:val="center"/>
            </w:pPr>
            <w:r>
              <w:t>Institutional Goal</w:t>
            </w:r>
          </w:p>
          <w:p w:rsidR="00BA0556" w:rsidRPr="00BA0556" w:rsidRDefault="00BA0556" w:rsidP="00BA0556">
            <w:pPr>
              <w:spacing w:after="120"/>
              <w:jc w:val="center"/>
              <w:rPr>
                <w:b/>
                <w:bCs/>
                <w:sz w:val="32"/>
                <w:szCs w:val="32"/>
              </w:rPr>
            </w:pPr>
            <w:r w:rsidRPr="00BA0556">
              <w:rPr>
                <w:b/>
                <w:bCs/>
                <w:sz w:val="32"/>
                <w:szCs w:val="32"/>
              </w:rPr>
              <w:t>1</w:t>
            </w:r>
          </w:p>
        </w:tc>
        <w:tc>
          <w:tcPr>
            <w:tcW w:w="9990" w:type="dxa"/>
          </w:tcPr>
          <w:p w:rsidR="00BA0556" w:rsidRDefault="00BA0556" w:rsidP="00BA0556">
            <w:pPr>
              <w:spacing w:before="120" w:after="120"/>
            </w:pPr>
            <w:r w:rsidRPr="00BA0556">
              <w:rPr>
                <w:b/>
                <w:bCs/>
              </w:rPr>
              <w:t>Institutional Mission and Effectiveness</w:t>
            </w:r>
            <w:r w:rsidR="007E05F3">
              <w:rPr>
                <w:b/>
                <w:bCs/>
              </w:rPr>
              <w:t xml:space="preserve">  </w:t>
            </w:r>
            <w:r w:rsidR="007E05F3">
              <w:t xml:space="preserve"> ̶</w:t>
            </w:r>
            <w:r>
              <w:t xml:space="preserve"> The College will maintain programs and services that focus on the mission of the College supported by data-driven assessments to measure student learning and student success.</w:t>
            </w:r>
          </w:p>
        </w:tc>
      </w:tr>
      <w:tr w:rsidR="00BA0556" w:rsidTr="00BA0556">
        <w:tc>
          <w:tcPr>
            <w:tcW w:w="2970" w:type="dxa"/>
          </w:tcPr>
          <w:p w:rsidR="00BA0556" w:rsidRDefault="00BA0556" w:rsidP="00BA0556">
            <w:pPr>
              <w:spacing w:before="120"/>
              <w:jc w:val="center"/>
            </w:pPr>
            <w:r>
              <w:t>Institutional Goal</w:t>
            </w:r>
          </w:p>
          <w:p w:rsidR="00BA0556" w:rsidRPr="00BA0556" w:rsidRDefault="00BA0556" w:rsidP="00BA0556">
            <w:pPr>
              <w:spacing w:after="120"/>
              <w:jc w:val="center"/>
              <w:rPr>
                <w:b/>
                <w:bCs/>
                <w:sz w:val="32"/>
                <w:szCs w:val="32"/>
              </w:rPr>
            </w:pPr>
            <w:r w:rsidRPr="00BA0556">
              <w:rPr>
                <w:b/>
                <w:bCs/>
                <w:sz w:val="32"/>
                <w:szCs w:val="32"/>
              </w:rPr>
              <w:t>2</w:t>
            </w:r>
          </w:p>
        </w:tc>
        <w:tc>
          <w:tcPr>
            <w:tcW w:w="9990" w:type="dxa"/>
          </w:tcPr>
          <w:p w:rsidR="00BA0556" w:rsidRDefault="00BA0556" w:rsidP="007E05F3">
            <w:pPr>
              <w:spacing w:before="120" w:after="120"/>
            </w:pPr>
            <w:r w:rsidRPr="00BA0556">
              <w:rPr>
                <w:b/>
                <w:bCs/>
              </w:rPr>
              <w:t>Student Learning Programs and Services</w:t>
            </w:r>
            <w:r w:rsidR="007E05F3">
              <w:rPr>
                <w:b/>
                <w:bCs/>
              </w:rPr>
              <w:t xml:space="preserve">   ̶</w:t>
            </w:r>
            <w:r>
              <w:t xml:space="preserve"> The College will maintain instructional programs and services which support student success and the attainment of student educational goals.</w:t>
            </w:r>
          </w:p>
        </w:tc>
      </w:tr>
      <w:tr w:rsidR="00BA0556" w:rsidTr="00BA0556">
        <w:tc>
          <w:tcPr>
            <w:tcW w:w="2970" w:type="dxa"/>
          </w:tcPr>
          <w:p w:rsidR="00BA0556" w:rsidRDefault="00BA0556" w:rsidP="00BA0556">
            <w:pPr>
              <w:spacing w:before="120"/>
              <w:jc w:val="center"/>
            </w:pPr>
            <w:r>
              <w:t>Institutional Goal</w:t>
            </w:r>
          </w:p>
          <w:p w:rsidR="00BA0556" w:rsidRPr="00BA0556" w:rsidRDefault="00BA0556" w:rsidP="00BA0556">
            <w:pPr>
              <w:spacing w:after="120"/>
              <w:jc w:val="center"/>
              <w:rPr>
                <w:b/>
                <w:bCs/>
                <w:sz w:val="32"/>
                <w:szCs w:val="32"/>
              </w:rPr>
            </w:pPr>
            <w:r w:rsidRPr="00BA0556">
              <w:rPr>
                <w:b/>
                <w:bCs/>
                <w:sz w:val="32"/>
                <w:szCs w:val="32"/>
              </w:rPr>
              <w:t>3</w:t>
            </w:r>
          </w:p>
        </w:tc>
        <w:tc>
          <w:tcPr>
            <w:tcW w:w="9990" w:type="dxa"/>
          </w:tcPr>
          <w:p w:rsidR="00BA0556" w:rsidRDefault="00BA0556" w:rsidP="007E05F3">
            <w:pPr>
              <w:spacing w:before="120" w:after="120"/>
            </w:pPr>
            <w:r w:rsidRPr="00BA0556">
              <w:rPr>
                <w:b/>
                <w:bCs/>
              </w:rPr>
              <w:t>Resources</w:t>
            </w:r>
            <w:r w:rsidR="007E05F3">
              <w:rPr>
                <w:b/>
                <w:bCs/>
              </w:rPr>
              <w:t xml:space="preserve"> </w:t>
            </w:r>
            <w:r>
              <w:t xml:space="preserve">  </w:t>
            </w:r>
            <w:r w:rsidR="007E05F3">
              <w:t xml:space="preserve">̶ </w:t>
            </w:r>
            <w:r>
              <w:t>The College will develop and manage human, technological, physical, and financial resources to effectively support the College mission and the campus learning environment.</w:t>
            </w:r>
          </w:p>
        </w:tc>
      </w:tr>
      <w:tr w:rsidR="00BA0556" w:rsidTr="00BA0556">
        <w:tc>
          <w:tcPr>
            <w:tcW w:w="2970" w:type="dxa"/>
          </w:tcPr>
          <w:p w:rsidR="00BA0556" w:rsidRDefault="00BA0556" w:rsidP="00BA0556">
            <w:pPr>
              <w:spacing w:before="120"/>
              <w:jc w:val="center"/>
            </w:pPr>
            <w:r>
              <w:t xml:space="preserve">Institutional Goal </w:t>
            </w:r>
          </w:p>
          <w:p w:rsidR="00BA0556" w:rsidRPr="00BA0556" w:rsidRDefault="00BA0556" w:rsidP="00BA0556">
            <w:pPr>
              <w:spacing w:after="120"/>
              <w:jc w:val="center"/>
              <w:rPr>
                <w:b/>
                <w:bCs/>
                <w:sz w:val="32"/>
                <w:szCs w:val="32"/>
              </w:rPr>
            </w:pPr>
            <w:r w:rsidRPr="00BA0556">
              <w:rPr>
                <w:b/>
                <w:bCs/>
                <w:sz w:val="32"/>
                <w:szCs w:val="32"/>
              </w:rPr>
              <w:t>4</w:t>
            </w:r>
          </w:p>
        </w:tc>
        <w:tc>
          <w:tcPr>
            <w:tcW w:w="9990" w:type="dxa"/>
          </w:tcPr>
          <w:p w:rsidR="00BA0556" w:rsidRDefault="00BA0556" w:rsidP="007E05F3">
            <w:pPr>
              <w:spacing w:before="120" w:after="120"/>
            </w:pPr>
            <w:r w:rsidRPr="00BA0556">
              <w:rPr>
                <w:b/>
                <w:bCs/>
              </w:rPr>
              <w:t>Leadership and Governance</w:t>
            </w:r>
            <w:r w:rsidR="007E05F3">
              <w:rPr>
                <w:b/>
                <w:bCs/>
              </w:rPr>
              <w:t xml:space="preserve">   ̶</w:t>
            </w:r>
            <w:r>
              <w:t xml:space="preserve"> The Board of Trustees and the Superintendent/President will establish policies that ensure the quality, integrity, and effectiveness of student learning programs and services, and the financial stability of the institution.</w:t>
            </w:r>
          </w:p>
        </w:tc>
      </w:tr>
    </w:tbl>
    <w:p w:rsidR="00BA0556" w:rsidRDefault="00BA0556" w:rsidP="00224C56"/>
    <w:p w:rsidR="007E05F3" w:rsidRDefault="007E05F3">
      <w:r>
        <w:br w:type="page"/>
      </w:r>
    </w:p>
    <w:p w:rsidR="007E05F3" w:rsidRPr="00BA0556" w:rsidRDefault="00D72412" w:rsidP="007E05F3">
      <w:pPr>
        <w:rPr>
          <w:b/>
          <w:bCs/>
          <w:sz w:val="28"/>
          <w:szCs w:val="28"/>
        </w:rPr>
      </w:pPr>
      <w:r>
        <w:rPr>
          <w:b/>
          <w:bCs/>
          <w:sz w:val="28"/>
          <w:szCs w:val="28"/>
        </w:rPr>
        <w:lastRenderedPageBreak/>
        <w:t>I</w:t>
      </w:r>
      <w:r w:rsidR="007E05F3" w:rsidRPr="00BA0556">
        <w:rPr>
          <w:b/>
          <w:bCs/>
          <w:sz w:val="28"/>
          <w:szCs w:val="28"/>
        </w:rPr>
        <w:t xml:space="preserve">I.     </w:t>
      </w:r>
      <w:r w:rsidR="007E05F3">
        <w:rPr>
          <w:b/>
          <w:bCs/>
          <w:sz w:val="28"/>
          <w:szCs w:val="28"/>
        </w:rPr>
        <w:t>Program Goal</w:t>
      </w:r>
      <w:r w:rsidR="007E05F3" w:rsidRPr="00BA0556">
        <w:rPr>
          <w:b/>
          <w:bCs/>
          <w:sz w:val="28"/>
          <w:szCs w:val="28"/>
        </w:rPr>
        <w:t>s</w:t>
      </w:r>
    </w:p>
    <w:p w:rsidR="007E05F3" w:rsidRDefault="007E05F3" w:rsidP="007E05F3"/>
    <w:p w:rsidR="00BA0556" w:rsidRPr="00E71434" w:rsidRDefault="00E71434" w:rsidP="00E71434">
      <w:pPr>
        <w:ind w:left="720"/>
        <w:rPr>
          <w:b/>
          <w:bCs/>
        </w:rPr>
      </w:pPr>
      <w:r w:rsidRPr="00E71434">
        <w:rPr>
          <w:b/>
          <w:bCs/>
        </w:rPr>
        <w:t>A.   Past   ̶ Evaluation of Previous Cycle Objectives/Program Goals (Set in Previous Year)</w:t>
      </w:r>
    </w:p>
    <w:p w:rsidR="00E71434" w:rsidRPr="00E71434" w:rsidRDefault="00E71434" w:rsidP="00E71434">
      <w:pPr>
        <w:ind w:left="1080"/>
        <w:rPr>
          <w:sz w:val="22"/>
          <w:szCs w:val="22"/>
        </w:rPr>
      </w:pPr>
      <w:r w:rsidRPr="00E71434">
        <w:rPr>
          <w:sz w:val="22"/>
          <w:szCs w:val="22"/>
        </w:rPr>
        <w:t>List your previous objectives/goals and associated Institutional Goals.  All program goals must address at least one of the institutional goals.</w:t>
      </w:r>
    </w:p>
    <w:p w:rsidR="00E71434" w:rsidRDefault="00E71434" w:rsidP="00E71434"/>
    <w:tbl>
      <w:tblPr>
        <w:tblStyle w:val="TableGrid"/>
        <w:tblW w:w="0" w:type="auto"/>
        <w:tblInd w:w="828" w:type="dxa"/>
        <w:tblLook w:val="04A0" w:firstRow="1" w:lastRow="0" w:firstColumn="1" w:lastColumn="0" w:noHBand="0" w:noVBand="1"/>
      </w:tblPr>
      <w:tblGrid>
        <w:gridCol w:w="9900"/>
        <w:gridCol w:w="2340"/>
      </w:tblGrid>
      <w:tr w:rsidR="009073A5" w:rsidTr="009073A5">
        <w:tc>
          <w:tcPr>
            <w:tcW w:w="9900" w:type="dxa"/>
          </w:tcPr>
          <w:p w:rsidR="009073A5" w:rsidRPr="009073A5" w:rsidRDefault="009073A5" w:rsidP="009073A5">
            <w:pPr>
              <w:jc w:val="center"/>
              <w:rPr>
                <w:b/>
                <w:bCs/>
              </w:rPr>
            </w:pPr>
            <w:r w:rsidRPr="009073A5">
              <w:rPr>
                <w:b/>
                <w:bCs/>
              </w:rPr>
              <w:t>Past Program Goals</w:t>
            </w:r>
          </w:p>
          <w:p w:rsidR="009073A5" w:rsidRPr="009073A5" w:rsidRDefault="009073A5" w:rsidP="009073A5">
            <w:pPr>
              <w:jc w:val="center"/>
              <w:rPr>
                <w:sz w:val="20"/>
                <w:szCs w:val="20"/>
              </w:rPr>
            </w:pPr>
            <w:r w:rsidRPr="009073A5">
              <w:rPr>
                <w:sz w:val="20"/>
                <w:szCs w:val="20"/>
              </w:rPr>
              <w:t>(Describe past program goals)</w:t>
            </w:r>
          </w:p>
        </w:tc>
        <w:tc>
          <w:tcPr>
            <w:tcW w:w="2340" w:type="dxa"/>
          </w:tcPr>
          <w:p w:rsidR="009073A5" w:rsidRPr="009073A5" w:rsidRDefault="009073A5" w:rsidP="009073A5">
            <w:pPr>
              <w:jc w:val="center"/>
              <w:rPr>
                <w:b/>
                <w:bCs/>
              </w:rPr>
            </w:pPr>
            <w:r w:rsidRPr="009073A5">
              <w:rPr>
                <w:b/>
                <w:bCs/>
              </w:rPr>
              <w:t>Institutional Goals</w:t>
            </w:r>
          </w:p>
          <w:p w:rsidR="009073A5" w:rsidRPr="009073A5" w:rsidRDefault="009073A5" w:rsidP="009073A5">
            <w:pPr>
              <w:jc w:val="center"/>
              <w:rPr>
                <w:sz w:val="20"/>
                <w:szCs w:val="20"/>
              </w:rPr>
            </w:pPr>
            <w:r w:rsidRPr="009073A5">
              <w:rPr>
                <w:sz w:val="20"/>
                <w:szCs w:val="20"/>
              </w:rPr>
              <w:t>(Check all that apply)</w:t>
            </w:r>
          </w:p>
        </w:tc>
      </w:tr>
    </w:tbl>
    <w:p w:rsidR="009073A5" w:rsidRDefault="009073A5" w:rsidP="00E71434"/>
    <w:tbl>
      <w:tblPr>
        <w:tblStyle w:val="TableGrid"/>
        <w:tblW w:w="0" w:type="auto"/>
        <w:tblInd w:w="828" w:type="dxa"/>
        <w:tblLook w:val="04A0" w:firstRow="1" w:lastRow="0" w:firstColumn="1" w:lastColumn="0" w:noHBand="0" w:noVBand="1"/>
      </w:tblPr>
      <w:tblGrid>
        <w:gridCol w:w="630"/>
        <w:gridCol w:w="9270"/>
        <w:gridCol w:w="2340"/>
      </w:tblGrid>
      <w:tr w:rsidR="009073A5" w:rsidTr="009073A5">
        <w:tc>
          <w:tcPr>
            <w:tcW w:w="630" w:type="dxa"/>
            <w:vMerge w:val="restart"/>
          </w:tcPr>
          <w:p w:rsidR="009073A5" w:rsidRPr="009073A5" w:rsidRDefault="009073A5" w:rsidP="009073A5">
            <w:pPr>
              <w:jc w:val="center"/>
              <w:rPr>
                <w:b/>
                <w:bCs/>
                <w:sz w:val="32"/>
                <w:szCs w:val="32"/>
              </w:rPr>
            </w:pPr>
            <w:r w:rsidRPr="009073A5">
              <w:rPr>
                <w:b/>
                <w:bCs/>
                <w:sz w:val="32"/>
                <w:szCs w:val="32"/>
              </w:rPr>
              <w:t>1</w:t>
            </w:r>
          </w:p>
        </w:tc>
        <w:tc>
          <w:tcPr>
            <w:tcW w:w="9270" w:type="dxa"/>
          </w:tcPr>
          <w:p w:rsidR="009073A5" w:rsidRPr="009073A5" w:rsidRDefault="009073A5" w:rsidP="009073A5">
            <w:pPr>
              <w:jc w:val="center"/>
              <w:rPr>
                <w:b/>
                <w:bCs/>
              </w:rPr>
            </w:pPr>
            <w:r w:rsidRPr="009073A5">
              <w:rPr>
                <w:b/>
                <w:bCs/>
              </w:rPr>
              <w:t>Past Program Goal #1</w:t>
            </w:r>
          </w:p>
        </w:tc>
        <w:tc>
          <w:tcPr>
            <w:tcW w:w="2340" w:type="dxa"/>
          </w:tcPr>
          <w:p w:rsidR="009073A5" w:rsidRDefault="009073A5" w:rsidP="00E71434">
            <w:r>
              <w:t>Institutional Goal(s)</w:t>
            </w:r>
          </w:p>
        </w:tc>
      </w:tr>
      <w:tr w:rsidR="009073A5" w:rsidTr="009073A5">
        <w:tc>
          <w:tcPr>
            <w:tcW w:w="630" w:type="dxa"/>
            <w:vMerge/>
          </w:tcPr>
          <w:p w:rsidR="009073A5" w:rsidRDefault="009073A5" w:rsidP="00E71434"/>
        </w:tc>
        <w:tc>
          <w:tcPr>
            <w:tcW w:w="9270" w:type="dxa"/>
          </w:tcPr>
          <w:p w:rsidR="006D71A0" w:rsidRDefault="006D71A0" w:rsidP="006D71A0">
            <w:r w:rsidRPr="00646DD4">
              <w:t xml:space="preserve">The English Department will continue to explore opportunities </w:t>
            </w:r>
            <w:r>
              <w:t>in</w:t>
            </w:r>
          </w:p>
          <w:p w:rsidR="006D71A0" w:rsidRPr="00646DD4" w:rsidRDefault="006D71A0" w:rsidP="006D71A0">
            <w:pPr>
              <w:pStyle w:val="ListParagraph"/>
              <w:numPr>
                <w:ilvl w:val="0"/>
                <w:numId w:val="2"/>
              </w:numPr>
            </w:pPr>
            <w:r w:rsidRPr="00646DD4">
              <w:t>onl</w:t>
            </w:r>
            <w:r>
              <w:t>ine and hybrid class offerings.</w:t>
            </w:r>
          </w:p>
          <w:p w:rsidR="009073A5" w:rsidRDefault="009073A5" w:rsidP="00E71434"/>
        </w:tc>
        <w:tc>
          <w:tcPr>
            <w:tcW w:w="2340" w:type="dxa"/>
            <w:vMerge w:val="restart"/>
          </w:tcPr>
          <w:p w:rsidR="009073A5" w:rsidRDefault="009073A5" w:rsidP="009073A5">
            <w:pPr>
              <w:jc w:val="center"/>
            </w:pPr>
          </w:p>
          <w:p w:rsidR="009073A5" w:rsidRDefault="009073A5" w:rsidP="009073A5">
            <w:pPr>
              <w:jc w:val="center"/>
            </w:pPr>
            <w:r>
              <w:rPr>
                <w:u w:val="single"/>
              </w:rPr>
              <w:t>    </w:t>
            </w:r>
            <w:r w:rsidR="00E21010">
              <w:rPr>
                <w:u w:val="single"/>
              </w:rPr>
              <w:t> </w:t>
            </w:r>
            <w:r>
              <w:rPr>
                <w:u w:val="single"/>
              </w:rPr>
              <w:t> </w:t>
            </w:r>
            <w:r>
              <w:t xml:space="preserve"> 1</w:t>
            </w:r>
          </w:p>
          <w:p w:rsidR="009073A5" w:rsidRDefault="009073A5" w:rsidP="00E21010">
            <w:pPr>
              <w:jc w:val="center"/>
            </w:pPr>
            <w:r>
              <w:rPr>
                <w:u w:val="single"/>
              </w:rPr>
              <w:t> </w:t>
            </w:r>
            <w:r w:rsidR="00E21010">
              <w:rPr>
                <w:u w:val="single"/>
              </w:rPr>
              <w:t> X</w:t>
            </w:r>
            <w:r>
              <w:rPr>
                <w:u w:val="single"/>
              </w:rPr>
              <w:t> </w:t>
            </w:r>
            <w:r w:rsidR="00E21010">
              <w:rPr>
                <w:u w:val="single"/>
              </w:rPr>
              <w:t> </w:t>
            </w:r>
            <w:r>
              <w:t xml:space="preserve"> 2</w:t>
            </w:r>
          </w:p>
          <w:p w:rsidR="009073A5" w:rsidRDefault="009073A5" w:rsidP="009073A5">
            <w:pPr>
              <w:jc w:val="center"/>
            </w:pPr>
            <w:r>
              <w:rPr>
                <w:u w:val="single"/>
              </w:rPr>
              <w:t>   </w:t>
            </w:r>
            <w:r w:rsidR="00E21010">
              <w:rPr>
                <w:u w:val="single"/>
              </w:rPr>
              <w:t> </w:t>
            </w:r>
            <w:r>
              <w:rPr>
                <w:u w:val="single"/>
              </w:rPr>
              <w:t>  </w:t>
            </w:r>
            <w:r>
              <w:t xml:space="preserve"> 3</w:t>
            </w:r>
          </w:p>
          <w:p w:rsidR="009073A5" w:rsidRPr="009073A5" w:rsidRDefault="009073A5" w:rsidP="009073A5">
            <w:pPr>
              <w:jc w:val="center"/>
            </w:pPr>
            <w:r>
              <w:rPr>
                <w:u w:val="single"/>
              </w:rPr>
              <w:t>    </w:t>
            </w:r>
            <w:r w:rsidR="00E21010">
              <w:rPr>
                <w:u w:val="single"/>
              </w:rPr>
              <w:t> </w:t>
            </w:r>
            <w:r>
              <w:rPr>
                <w:u w:val="single"/>
              </w:rPr>
              <w:t> </w:t>
            </w:r>
            <w:r>
              <w:t xml:space="preserve"> 4</w:t>
            </w:r>
          </w:p>
        </w:tc>
      </w:tr>
      <w:tr w:rsidR="009073A5" w:rsidTr="009073A5">
        <w:tc>
          <w:tcPr>
            <w:tcW w:w="630" w:type="dxa"/>
            <w:vMerge/>
          </w:tcPr>
          <w:p w:rsidR="009073A5" w:rsidRDefault="009073A5" w:rsidP="00E71434"/>
        </w:tc>
        <w:tc>
          <w:tcPr>
            <w:tcW w:w="9270" w:type="dxa"/>
          </w:tcPr>
          <w:p w:rsidR="009073A5" w:rsidRDefault="005462DB" w:rsidP="005462DB">
            <w:pPr>
              <w:jc w:val="center"/>
            </w:pPr>
            <w:r>
              <w:rPr>
                <w:u w:val="single"/>
              </w:rPr>
              <w:t>     </w:t>
            </w:r>
            <w:r w:rsidR="009073A5">
              <w:t xml:space="preserve">Goal Met               </w:t>
            </w:r>
            <w:r w:rsidR="009073A5">
              <w:rPr>
                <w:u w:val="single"/>
              </w:rPr>
              <w:t>  </w:t>
            </w:r>
            <w:r>
              <w:rPr>
                <w:u w:val="single"/>
              </w:rPr>
              <w:t>X</w:t>
            </w:r>
            <w:r w:rsidR="009073A5">
              <w:rPr>
                <w:u w:val="single"/>
              </w:rPr>
              <w:t>  </w:t>
            </w:r>
            <w:r w:rsidR="009073A5">
              <w:t xml:space="preserve"> Partially Met               </w:t>
            </w:r>
            <w:r w:rsidR="009073A5">
              <w:rPr>
                <w:u w:val="single"/>
              </w:rPr>
              <w:t>     </w:t>
            </w:r>
            <w:r w:rsidR="009073A5">
              <w:t xml:space="preserve"> Not Met</w:t>
            </w:r>
          </w:p>
          <w:p w:rsidR="009073A5" w:rsidRPr="009073A5" w:rsidRDefault="009073A5" w:rsidP="009073A5">
            <w:pPr>
              <w:jc w:val="center"/>
              <w:rPr>
                <w:sz w:val="22"/>
                <w:szCs w:val="22"/>
              </w:rPr>
            </w:pPr>
            <w:r w:rsidRPr="00756243">
              <w:rPr>
                <w:i/>
                <w:sz w:val="22"/>
                <w:szCs w:val="22"/>
              </w:rPr>
              <w:t>Provide detail on any improvements/effectiveness and detail status on those not fully met</w:t>
            </w:r>
            <w:r w:rsidRPr="009073A5">
              <w:rPr>
                <w:sz w:val="22"/>
                <w:szCs w:val="22"/>
              </w:rPr>
              <w:t>.</w:t>
            </w:r>
          </w:p>
          <w:p w:rsidR="009073A5" w:rsidRDefault="009073A5" w:rsidP="00E71434"/>
          <w:p w:rsidR="009073A5" w:rsidRDefault="005462DB" w:rsidP="005462DB">
            <w:r>
              <w:t xml:space="preserve">      Eight (8) full-time instructors in the English Department completed a two-course training offered through @One.  Five (5) of the eight developed an </w:t>
            </w:r>
            <w:r w:rsidRPr="005462DB">
              <w:rPr>
                <w:u w:val="single"/>
              </w:rPr>
              <w:t>online</w:t>
            </w:r>
            <w:r>
              <w:t xml:space="preserve"> course in Blackboard which was submitted to and approved by the Distance Education Committee.  Those five classes (</w:t>
            </w:r>
            <w:r w:rsidR="00A14573">
              <w:t>three</w:t>
            </w:r>
            <w:r>
              <w:t xml:space="preserve"> ENGL 110s and </w:t>
            </w:r>
            <w:r w:rsidR="00A14573">
              <w:t>two</w:t>
            </w:r>
            <w:r>
              <w:t xml:space="preserve"> ENGL 009s) were added to the Fall 2013 schedule.</w:t>
            </w:r>
          </w:p>
          <w:p w:rsidR="005462DB" w:rsidRDefault="005462DB" w:rsidP="005462DB">
            <w:r>
              <w:t xml:space="preserve">      Additionally, several instructors voiced interest in developing </w:t>
            </w:r>
            <w:r w:rsidRPr="005462DB">
              <w:rPr>
                <w:u w:val="single"/>
              </w:rPr>
              <w:t>hybrid</w:t>
            </w:r>
            <w:r>
              <w:t xml:space="preserve"> versions of ENGL 009 or ENGL 110.  The Distance Education Coordinator asked the department to hold off on development and implementation of hybrid courses until after the first release of the online courses could be evaluated.</w:t>
            </w:r>
          </w:p>
          <w:p w:rsidR="009073A5" w:rsidRPr="009073A5" w:rsidRDefault="00B066FB" w:rsidP="001E2769">
            <w:r>
              <w:t xml:space="preserve">     It was observed that the Distance Education Addenda for ENGL 009 and ENGL 110 speak only to full, online delivery.  These addenda will need to be </w:t>
            </w:r>
            <w:r w:rsidR="001E2769">
              <w:t>modified to address the unique characteristics of hybrid delivery and re-submitted to the Curriculum Committee.</w:t>
            </w:r>
          </w:p>
        </w:tc>
        <w:tc>
          <w:tcPr>
            <w:tcW w:w="2340" w:type="dxa"/>
            <w:vMerge/>
          </w:tcPr>
          <w:p w:rsidR="009073A5" w:rsidRDefault="009073A5" w:rsidP="00E71434"/>
        </w:tc>
      </w:tr>
    </w:tbl>
    <w:p w:rsidR="009073A5" w:rsidRDefault="009073A5" w:rsidP="00E71434"/>
    <w:p w:rsidR="009073A5" w:rsidRDefault="009073A5" w:rsidP="009073A5"/>
    <w:tbl>
      <w:tblPr>
        <w:tblStyle w:val="TableGrid"/>
        <w:tblW w:w="0" w:type="auto"/>
        <w:tblInd w:w="828" w:type="dxa"/>
        <w:tblLook w:val="04A0" w:firstRow="1" w:lastRow="0" w:firstColumn="1" w:lastColumn="0" w:noHBand="0" w:noVBand="1"/>
      </w:tblPr>
      <w:tblGrid>
        <w:gridCol w:w="630"/>
        <w:gridCol w:w="9270"/>
        <w:gridCol w:w="2340"/>
      </w:tblGrid>
      <w:tr w:rsidR="009073A5" w:rsidTr="004B055E">
        <w:tc>
          <w:tcPr>
            <w:tcW w:w="630" w:type="dxa"/>
            <w:vMerge w:val="restart"/>
          </w:tcPr>
          <w:p w:rsidR="009073A5" w:rsidRPr="009073A5" w:rsidRDefault="009073A5" w:rsidP="004B055E">
            <w:pPr>
              <w:jc w:val="center"/>
              <w:rPr>
                <w:b/>
                <w:bCs/>
                <w:sz w:val="32"/>
                <w:szCs w:val="32"/>
              </w:rPr>
            </w:pPr>
            <w:r>
              <w:rPr>
                <w:b/>
                <w:bCs/>
                <w:sz w:val="32"/>
                <w:szCs w:val="32"/>
              </w:rPr>
              <w:t>2</w:t>
            </w:r>
          </w:p>
        </w:tc>
        <w:tc>
          <w:tcPr>
            <w:tcW w:w="9270" w:type="dxa"/>
          </w:tcPr>
          <w:p w:rsidR="009073A5" w:rsidRPr="009073A5" w:rsidRDefault="009073A5" w:rsidP="009073A5">
            <w:pPr>
              <w:jc w:val="center"/>
              <w:rPr>
                <w:b/>
                <w:bCs/>
              </w:rPr>
            </w:pPr>
            <w:r w:rsidRPr="009073A5">
              <w:rPr>
                <w:b/>
                <w:bCs/>
              </w:rPr>
              <w:t>Past Program Goal #</w:t>
            </w:r>
            <w:r>
              <w:rPr>
                <w:b/>
                <w:bCs/>
              </w:rPr>
              <w:t>2</w:t>
            </w:r>
          </w:p>
        </w:tc>
        <w:tc>
          <w:tcPr>
            <w:tcW w:w="2340" w:type="dxa"/>
          </w:tcPr>
          <w:p w:rsidR="009073A5" w:rsidRDefault="009073A5" w:rsidP="004B055E">
            <w:r>
              <w:t>Institutional Goal(s)</w:t>
            </w:r>
          </w:p>
        </w:tc>
      </w:tr>
      <w:tr w:rsidR="009073A5" w:rsidTr="004B055E">
        <w:tc>
          <w:tcPr>
            <w:tcW w:w="630" w:type="dxa"/>
            <w:vMerge/>
          </w:tcPr>
          <w:p w:rsidR="009073A5" w:rsidRDefault="009073A5" w:rsidP="004B055E"/>
        </w:tc>
        <w:tc>
          <w:tcPr>
            <w:tcW w:w="9270" w:type="dxa"/>
          </w:tcPr>
          <w:p w:rsidR="006D71A0" w:rsidRDefault="006D71A0" w:rsidP="006D71A0">
            <w:r w:rsidRPr="00646DD4">
              <w:t xml:space="preserve">The English Department will continue to explore opportunities </w:t>
            </w:r>
            <w:r>
              <w:t>in</w:t>
            </w:r>
          </w:p>
          <w:p w:rsidR="006D71A0" w:rsidRPr="00646DD4" w:rsidRDefault="006D71A0" w:rsidP="006D71A0">
            <w:pPr>
              <w:pStyle w:val="ListParagraph"/>
              <w:numPr>
                <w:ilvl w:val="0"/>
                <w:numId w:val="2"/>
              </w:numPr>
            </w:pPr>
            <w:r w:rsidRPr="00646DD4">
              <w:t>pairing basic skills classes with 100-l</w:t>
            </w:r>
            <w:r>
              <w:t>evel general education classes.</w:t>
            </w:r>
          </w:p>
          <w:p w:rsidR="009073A5" w:rsidRDefault="009073A5" w:rsidP="004B055E"/>
        </w:tc>
        <w:tc>
          <w:tcPr>
            <w:tcW w:w="2340" w:type="dxa"/>
            <w:vMerge w:val="restart"/>
          </w:tcPr>
          <w:p w:rsidR="009073A5" w:rsidRDefault="009073A5" w:rsidP="004B055E">
            <w:pPr>
              <w:jc w:val="center"/>
            </w:pPr>
          </w:p>
          <w:p w:rsidR="009073A5" w:rsidRDefault="009073A5" w:rsidP="004B055E">
            <w:pPr>
              <w:jc w:val="center"/>
            </w:pPr>
            <w:r>
              <w:rPr>
                <w:u w:val="single"/>
              </w:rPr>
              <w:t>     </w:t>
            </w:r>
            <w:r w:rsidR="00E21010">
              <w:rPr>
                <w:u w:val="single"/>
              </w:rPr>
              <w:t> </w:t>
            </w:r>
            <w:r>
              <w:t xml:space="preserve"> 1</w:t>
            </w:r>
          </w:p>
          <w:p w:rsidR="009073A5" w:rsidRDefault="009073A5" w:rsidP="001E2769">
            <w:pPr>
              <w:jc w:val="center"/>
            </w:pPr>
            <w:r>
              <w:rPr>
                <w:u w:val="single"/>
              </w:rPr>
              <w:t> </w:t>
            </w:r>
            <w:r w:rsidR="00E21010">
              <w:rPr>
                <w:u w:val="single"/>
              </w:rPr>
              <w:t> </w:t>
            </w:r>
            <w:r w:rsidR="001E2769">
              <w:rPr>
                <w:u w:val="single"/>
              </w:rPr>
              <w:t>X</w:t>
            </w:r>
            <w:r>
              <w:rPr>
                <w:u w:val="single"/>
              </w:rPr>
              <w:t>  </w:t>
            </w:r>
            <w:r>
              <w:t xml:space="preserve"> 2</w:t>
            </w:r>
          </w:p>
          <w:p w:rsidR="009073A5" w:rsidRDefault="009073A5" w:rsidP="004B055E">
            <w:pPr>
              <w:jc w:val="center"/>
            </w:pPr>
            <w:r>
              <w:rPr>
                <w:u w:val="single"/>
              </w:rPr>
              <w:t>  </w:t>
            </w:r>
            <w:r w:rsidR="00E21010">
              <w:rPr>
                <w:u w:val="single"/>
              </w:rPr>
              <w:t> </w:t>
            </w:r>
            <w:r>
              <w:rPr>
                <w:u w:val="single"/>
              </w:rPr>
              <w:t>   </w:t>
            </w:r>
            <w:r>
              <w:t xml:space="preserve"> 3</w:t>
            </w:r>
          </w:p>
          <w:p w:rsidR="009073A5" w:rsidRPr="009073A5" w:rsidRDefault="009073A5" w:rsidP="004B055E">
            <w:pPr>
              <w:jc w:val="center"/>
            </w:pPr>
            <w:r>
              <w:rPr>
                <w:u w:val="single"/>
              </w:rPr>
              <w:t>   </w:t>
            </w:r>
            <w:r w:rsidR="00E21010">
              <w:rPr>
                <w:u w:val="single"/>
              </w:rPr>
              <w:t> </w:t>
            </w:r>
            <w:r>
              <w:rPr>
                <w:u w:val="single"/>
              </w:rPr>
              <w:t>  </w:t>
            </w:r>
            <w:r>
              <w:t xml:space="preserve"> 4</w:t>
            </w:r>
          </w:p>
        </w:tc>
      </w:tr>
      <w:tr w:rsidR="009073A5" w:rsidTr="004B055E">
        <w:tc>
          <w:tcPr>
            <w:tcW w:w="630" w:type="dxa"/>
            <w:vMerge/>
          </w:tcPr>
          <w:p w:rsidR="009073A5" w:rsidRDefault="009073A5" w:rsidP="004B055E"/>
        </w:tc>
        <w:tc>
          <w:tcPr>
            <w:tcW w:w="9270" w:type="dxa"/>
          </w:tcPr>
          <w:p w:rsidR="009073A5" w:rsidRDefault="001E2769" w:rsidP="004B055E">
            <w:pPr>
              <w:jc w:val="center"/>
            </w:pPr>
            <w:r>
              <w:rPr>
                <w:u w:val="single"/>
              </w:rPr>
              <w:t>       </w:t>
            </w:r>
            <w:r>
              <w:t xml:space="preserve"> </w:t>
            </w:r>
            <w:r w:rsidR="009073A5">
              <w:t xml:space="preserve">Goal Met               </w:t>
            </w:r>
            <w:r w:rsidR="009073A5">
              <w:rPr>
                <w:u w:val="single"/>
              </w:rPr>
              <w:t>    </w:t>
            </w:r>
            <w:r>
              <w:rPr>
                <w:u w:val="single"/>
              </w:rPr>
              <w:t>  </w:t>
            </w:r>
            <w:r w:rsidR="009073A5">
              <w:rPr>
                <w:u w:val="single"/>
              </w:rPr>
              <w:t> </w:t>
            </w:r>
            <w:r w:rsidR="009073A5">
              <w:t xml:space="preserve"> Partially Met               </w:t>
            </w:r>
            <w:r w:rsidR="009073A5">
              <w:rPr>
                <w:u w:val="single"/>
              </w:rPr>
              <w:t>  </w:t>
            </w:r>
            <w:r>
              <w:rPr>
                <w:u w:val="single"/>
              </w:rPr>
              <w:t>X</w:t>
            </w:r>
            <w:r w:rsidR="009073A5">
              <w:rPr>
                <w:u w:val="single"/>
              </w:rPr>
              <w:t>   </w:t>
            </w:r>
            <w:r w:rsidR="009073A5">
              <w:t xml:space="preserve"> Not Met</w:t>
            </w:r>
          </w:p>
          <w:p w:rsidR="009073A5" w:rsidRPr="00756243" w:rsidRDefault="009073A5" w:rsidP="00756243">
            <w:pPr>
              <w:jc w:val="center"/>
              <w:rPr>
                <w:sz w:val="22"/>
                <w:szCs w:val="22"/>
              </w:rPr>
            </w:pPr>
            <w:r w:rsidRPr="00756243">
              <w:rPr>
                <w:i/>
                <w:sz w:val="22"/>
                <w:szCs w:val="22"/>
              </w:rPr>
              <w:t>Provide detail on any improvements/effectiveness and detail status on those not fully met</w:t>
            </w:r>
            <w:r w:rsidRPr="009073A5">
              <w:rPr>
                <w:sz w:val="22"/>
                <w:szCs w:val="22"/>
              </w:rPr>
              <w:t>.</w:t>
            </w:r>
          </w:p>
          <w:p w:rsidR="009073A5" w:rsidRDefault="001E2769" w:rsidP="004B055E">
            <w:r>
              <w:t xml:space="preserve">      This goal was not pursued by the department.</w:t>
            </w:r>
          </w:p>
          <w:p w:rsidR="009073A5" w:rsidRPr="009073A5" w:rsidRDefault="009073A5" w:rsidP="004B055E"/>
        </w:tc>
        <w:tc>
          <w:tcPr>
            <w:tcW w:w="2340" w:type="dxa"/>
            <w:vMerge/>
          </w:tcPr>
          <w:p w:rsidR="009073A5" w:rsidRDefault="009073A5" w:rsidP="004B055E"/>
        </w:tc>
      </w:tr>
    </w:tbl>
    <w:p w:rsidR="001E2769" w:rsidRDefault="001E2769" w:rsidP="009073A5"/>
    <w:tbl>
      <w:tblPr>
        <w:tblStyle w:val="TableGrid"/>
        <w:tblW w:w="0" w:type="auto"/>
        <w:tblInd w:w="828" w:type="dxa"/>
        <w:tblLook w:val="04A0" w:firstRow="1" w:lastRow="0" w:firstColumn="1" w:lastColumn="0" w:noHBand="0" w:noVBand="1"/>
      </w:tblPr>
      <w:tblGrid>
        <w:gridCol w:w="630"/>
        <w:gridCol w:w="9270"/>
        <w:gridCol w:w="2340"/>
      </w:tblGrid>
      <w:tr w:rsidR="009073A5" w:rsidTr="004B055E">
        <w:tc>
          <w:tcPr>
            <w:tcW w:w="630" w:type="dxa"/>
            <w:vMerge w:val="restart"/>
          </w:tcPr>
          <w:p w:rsidR="009073A5" w:rsidRPr="009073A5" w:rsidRDefault="009073A5" w:rsidP="004B055E">
            <w:pPr>
              <w:jc w:val="center"/>
              <w:rPr>
                <w:b/>
                <w:bCs/>
                <w:sz w:val="32"/>
                <w:szCs w:val="32"/>
              </w:rPr>
            </w:pPr>
            <w:r>
              <w:rPr>
                <w:b/>
                <w:bCs/>
                <w:sz w:val="32"/>
                <w:szCs w:val="32"/>
              </w:rPr>
              <w:t>3</w:t>
            </w:r>
          </w:p>
        </w:tc>
        <w:tc>
          <w:tcPr>
            <w:tcW w:w="9270" w:type="dxa"/>
          </w:tcPr>
          <w:p w:rsidR="009073A5" w:rsidRPr="009073A5" w:rsidRDefault="009073A5" w:rsidP="004B055E">
            <w:pPr>
              <w:jc w:val="center"/>
              <w:rPr>
                <w:b/>
                <w:bCs/>
              </w:rPr>
            </w:pPr>
            <w:r>
              <w:rPr>
                <w:b/>
                <w:bCs/>
              </w:rPr>
              <w:t>Past Program Goal #3</w:t>
            </w:r>
          </w:p>
        </w:tc>
        <w:tc>
          <w:tcPr>
            <w:tcW w:w="2340" w:type="dxa"/>
          </w:tcPr>
          <w:p w:rsidR="009073A5" w:rsidRDefault="009073A5" w:rsidP="004B055E">
            <w:r>
              <w:t>Institutional Goal(s)</w:t>
            </w:r>
          </w:p>
        </w:tc>
      </w:tr>
      <w:tr w:rsidR="009073A5" w:rsidTr="004B055E">
        <w:tc>
          <w:tcPr>
            <w:tcW w:w="630" w:type="dxa"/>
            <w:vMerge/>
          </w:tcPr>
          <w:p w:rsidR="009073A5" w:rsidRDefault="009073A5" w:rsidP="004B055E"/>
        </w:tc>
        <w:tc>
          <w:tcPr>
            <w:tcW w:w="9270" w:type="dxa"/>
          </w:tcPr>
          <w:p w:rsidR="006D71A0" w:rsidRDefault="006D71A0" w:rsidP="006D71A0">
            <w:r w:rsidRPr="00646DD4">
              <w:t xml:space="preserve">The English Department will continue to explore opportunities </w:t>
            </w:r>
            <w:r>
              <w:t>in</w:t>
            </w:r>
          </w:p>
          <w:p w:rsidR="006D71A0" w:rsidRPr="00646DD4" w:rsidRDefault="006D71A0" w:rsidP="006D71A0">
            <w:pPr>
              <w:pStyle w:val="ListParagraph"/>
              <w:numPr>
                <w:ilvl w:val="0"/>
                <w:numId w:val="2"/>
              </w:numPr>
            </w:pPr>
            <w:r w:rsidRPr="00646DD4">
              <w:t>evaluation of textbooks appropriate for</w:t>
            </w:r>
            <w:r>
              <w:t xml:space="preserve"> each level of instruction.</w:t>
            </w:r>
          </w:p>
          <w:p w:rsidR="009073A5" w:rsidRDefault="009073A5" w:rsidP="004B055E"/>
        </w:tc>
        <w:tc>
          <w:tcPr>
            <w:tcW w:w="2340" w:type="dxa"/>
            <w:vMerge w:val="restart"/>
          </w:tcPr>
          <w:p w:rsidR="009073A5" w:rsidRDefault="009073A5" w:rsidP="004B055E">
            <w:pPr>
              <w:jc w:val="center"/>
            </w:pPr>
          </w:p>
          <w:p w:rsidR="009073A5" w:rsidRDefault="009073A5" w:rsidP="004B055E">
            <w:pPr>
              <w:jc w:val="center"/>
            </w:pPr>
            <w:r>
              <w:rPr>
                <w:u w:val="single"/>
              </w:rPr>
              <w:t> </w:t>
            </w:r>
            <w:r w:rsidR="00E21010">
              <w:rPr>
                <w:u w:val="single"/>
              </w:rPr>
              <w:t> </w:t>
            </w:r>
            <w:r>
              <w:rPr>
                <w:u w:val="single"/>
              </w:rPr>
              <w:t>    </w:t>
            </w:r>
            <w:r>
              <w:t xml:space="preserve"> 1</w:t>
            </w:r>
          </w:p>
          <w:p w:rsidR="009073A5" w:rsidRDefault="009073A5" w:rsidP="001E2769">
            <w:pPr>
              <w:jc w:val="center"/>
            </w:pPr>
            <w:r>
              <w:rPr>
                <w:u w:val="single"/>
              </w:rPr>
              <w:t>  </w:t>
            </w:r>
            <w:r w:rsidR="001E2769">
              <w:rPr>
                <w:u w:val="single"/>
              </w:rPr>
              <w:t>X</w:t>
            </w:r>
            <w:r>
              <w:rPr>
                <w:u w:val="single"/>
              </w:rPr>
              <w:t>  </w:t>
            </w:r>
            <w:r>
              <w:t xml:space="preserve"> 2</w:t>
            </w:r>
          </w:p>
          <w:p w:rsidR="009073A5" w:rsidRDefault="009073A5" w:rsidP="004B055E">
            <w:pPr>
              <w:jc w:val="center"/>
            </w:pPr>
            <w:r>
              <w:rPr>
                <w:u w:val="single"/>
              </w:rPr>
              <w:t>   </w:t>
            </w:r>
            <w:r w:rsidR="00E21010">
              <w:rPr>
                <w:u w:val="single"/>
              </w:rPr>
              <w:t> </w:t>
            </w:r>
            <w:r>
              <w:rPr>
                <w:u w:val="single"/>
              </w:rPr>
              <w:t>  </w:t>
            </w:r>
            <w:r>
              <w:t xml:space="preserve"> 3</w:t>
            </w:r>
          </w:p>
          <w:p w:rsidR="009073A5" w:rsidRPr="009073A5" w:rsidRDefault="009073A5" w:rsidP="004B055E">
            <w:pPr>
              <w:jc w:val="center"/>
            </w:pPr>
            <w:r>
              <w:rPr>
                <w:u w:val="single"/>
              </w:rPr>
              <w:t>    </w:t>
            </w:r>
            <w:r w:rsidR="00E21010">
              <w:rPr>
                <w:u w:val="single"/>
              </w:rPr>
              <w:t> </w:t>
            </w:r>
            <w:r>
              <w:rPr>
                <w:u w:val="single"/>
              </w:rPr>
              <w:t> </w:t>
            </w:r>
            <w:r>
              <w:t xml:space="preserve"> 4</w:t>
            </w:r>
          </w:p>
        </w:tc>
      </w:tr>
      <w:tr w:rsidR="009073A5" w:rsidTr="004B055E">
        <w:tc>
          <w:tcPr>
            <w:tcW w:w="630" w:type="dxa"/>
            <w:vMerge/>
          </w:tcPr>
          <w:p w:rsidR="009073A5" w:rsidRDefault="009073A5" w:rsidP="004B055E"/>
        </w:tc>
        <w:tc>
          <w:tcPr>
            <w:tcW w:w="9270" w:type="dxa"/>
          </w:tcPr>
          <w:p w:rsidR="009073A5" w:rsidRDefault="001E2769" w:rsidP="001E2769">
            <w:pPr>
              <w:jc w:val="center"/>
            </w:pPr>
            <w:r>
              <w:rPr>
                <w:u w:val="single"/>
              </w:rPr>
              <w:t>       </w:t>
            </w:r>
            <w:r>
              <w:t xml:space="preserve"> </w:t>
            </w:r>
            <w:r w:rsidR="009073A5">
              <w:t xml:space="preserve">Goal Met               </w:t>
            </w:r>
            <w:r w:rsidR="009073A5">
              <w:rPr>
                <w:u w:val="single"/>
              </w:rPr>
              <w:t> </w:t>
            </w:r>
            <w:r>
              <w:rPr>
                <w:u w:val="single"/>
              </w:rPr>
              <w:t>  </w:t>
            </w:r>
            <w:r w:rsidR="009073A5">
              <w:rPr>
                <w:u w:val="single"/>
              </w:rPr>
              <w:t>    </w:t>
            </w:r>
            <w:r w:rsidR="009073A5">
              <w:t xml:space="preserve"> Partially Met               </w:t>
            </w:r>
            <w:r w:rsidR="009073A5">
              <w:rPr>
                <w:u w:val="single"/>
              </w:rPr>
              <w:t>  </w:t>
            </w:r>
            <w:r>
              <w:rPr>
                <w:u w:val="single"/>
              </w:rPr>
              <w:t>X</w:t>
            </w:r>
            <w:r w:rsidR="009073A5">
              <w:rPr>
                <w:u w:val="single"/>
              </w:rPr>
              <w:t>  </w:t>
            </w:r>
            <w:r w:rsidR="009073A5">
              <w:t xml:space="preserve"> Not Met</w:t>
            </w:r>
          </w:p>
          <w:p w:rsidR="009073A5" w:rsidRPr="00756243" w:rsidRDefault="009073A5" w:rsidP="00756243">
            <w:pPr>
              <w:jc w:val="center"/>
              <w:rPr>
                <w:sz w:val="22"/>
                <w:szCs w:val="22"/>
              </w:rPr>
            </w:pPr>
            <w:r w:rsidRPr="00756243">
              <w:rPr>
                <w:i/>
                <w:sz w:val="22"/>
                <w:szCs w:val="22"/>
              </w:rPr>
              <w:t>Provide detail on any improvements/effectiveness and detail status on those not fully met</w:t>
            </w:r>
            <w:r w:rsidRPr="009073A5">
              <w:rPr>
                <w:sz w:val="22"/>
                <w:szCs w:val="22"/>
              </w:rPr>
              <w:t>.</w:t>
            </w:r>
          </w:p>
          <w:p w:rsidR="009073A5" w:rsidRDefault="00A14573" w:rsidP="004B055E">
            <w:r>
              <w:t xml:space="preserve">      This goal will be addressed in Spring 2014.</w:t>
            </w:r>
          </w:p>
          <w:p w:rsidR="009073A5" w:rsidRPr="009073A5" w:rsidRDefault="009073A5" w:rsidP="004B055E"/>
        </w:tc>
        <w:tc>
          <w:tcPr>
            <w:tcW w:w="2340" w:type="dxa"/>
            <w:vMerge/>
          </w:tcPr>
          <w:p w:rsidR="009073A5" w:rsidRDefault="009073A5" w:rsidP="004B055E"/>
        </w:tc>
      </w:tr>
    </w:tbl>
    <w:p w:rsidR="009073A5" w:rsidRDefault="009073A5" w:rsidP="009073A5"/>
    <w:tbl>
      <w:tblPr>
        <w:tblStyle w:val="TableGrid"/>
        <w:tblW w:w="0" w:type="auto"/>
        <w:tblInd w:w="828" w:type="dxa"/>
        <w:tblLook w:val="04A0" w:firstRow="1" w:lastRow="0" w:firstColumn="1" w:lastColumn="0" w:noHBand="0" w:noVBand="1"/>
      </w:tblPr>
      <w:tblGrid>
        <w:gridCol w:w="630"/>
        <w:gridCol w:w="9270"/>
        <w:gridCol w:w="2340"/>
      </w:tblGrid>
      <w:tr w:rsidR="009073A5" w:rsidTr="004B055E">
        <w:tc>
          <w:tcPr>
            <w:tcW w:w="630" w:type="dxa"/>
            <w:vMerge w:val="restart"/>
          </w:tcPr>
          <w:p w:rsidR="009073A5" w:rsidRPr="009073A5" w:rsidRDefault="009073A5" w:rsidP="004B055E">
            <w:pPr>
              <w:jc w:val="center"/>
              <w:rPr>
                <w:b/>
                <w:bCs/>
                <w:sz w:val="32"/>
                <w:szCs w:val="32"/>
              </w:rPr>
            </w:pPr>
            <w:r>
              <w:rPr>
                <w:b/>
                <w:bCs/>
                <w:sz w:val="32"/>
                <w:szCs w:val="32"/>
              </w:rPr>
              <w:t>4</w:t>
            </w:r>
          </w:p>
        </w:tc>
        <w:tc>
          <w:tcPr>
            <w:tcW w:w="9270" w:type="dxa"/>
          </w:tcPr>
          <w:p w:rsidR="009073A5" w:rsidRPr="009073A5" w:rsidRDefault="009073A5" w:rsidP="004B055E">
            <w:pPr>
              <w:jc w:val="center"/>
              <w:rPr>
                <w:b/>
                <w:bCs/>
              </w:rPr>
            </w:pPr>
            <w:r>
              <w:rPr>
                <w:b/>
                <w:bCs/>
              </w:rPr>
              <w:t>Past Program Goal #4</w:t>
            </w:r>
          </w:p>
        </w:tc>
        <w:tc>
          <w:tcPr>
            <w:tcW w:w="2340" w:type="dxa"/>
          </w:tcPr>
          <w:p w:rsidR="009073A5" w:rsidRDefault="009073A5" w:rsidP="004B055E">
            <w:r>
              <w:t>Institutional Goal(s)</w:t>
            </w:r>
          </w:p>
        </w:tc>
      </w:tr>
      <w:tr w:rsidR="009073A5" w:rsidTr="004B055E">
        <w:tc>
          <w:tcPr>
            <w:tcW w:w="630" w:type="dxa"/>
            <w:vMerge/>
          </w:tcPr>
          <w:p w:rsidR="009073A5" w:rsidRDefault="009073A5" w:rsidP="004B055E"/>
        </w:tc>
        <w:tc>
          <w:tcPr>
            <w:tcW w:w="9270" w:type="dxa"/>
          </w:tcPr>
          <w:p w:rsidR="006D71A0" w:rsidRDefault="006D71A0" w:rsidP="006D71A0">
            <w:r w:rsidRPr="00646DD4">
              <w:t xml:space="preserve">The English Department will continue to explore opportunities </w:t>
            </w:r>
            <w:r>
              <w:t>in</w:t>
            </w:r>
          </w:p>
          <w:p w:rsidR="006D71A0" w:rsidRPr="00646DD4" w:rsidRDefault="006D71A0" w:rsidP="006D71A0">
            <w:pPr>
              <w:pStyle w:val="ListParagraph"/>
              <w:numPr>
                <w:ilvl w:val="0"/>
                <w:numId w:val="2"/>
              </w:numPr>
            </w:pPr>
            <w:r w:rsidRPr="00646DD4">
              <w:t>funding and implementation of embedded tutors in basic skills classes.</w:t>
            </w:r>
          </w:p>
          <w:p w:rsidR="009073A5" w:rsidRDefault="009073A5" w:rsidP="004B055E"/>
        </w:tc>
        <w:tc>
          <w:tcPr>
            <w:tcW w:w="2340" w:type="dxa"/>
            <w:vMerge w:val="restart"/>
          </w:tcPr>
          <w:p w:rsidR="009073A5" w:rsidRDefault="009073A5" w:rsidP="004B055E">
            <w:pPr>
              <w:jc w:val="center"/>
            </w:pPr>
          </w:p>
          <w:p w:rsidR="009073A5" w:rsidRDefault="009073A5" w:rsidP="004B055E">
            <w:pPr>
              <w:jc w:val="center"/>
            </w:pPr>
            <w:r>
              <w:rPr>
                <w:u w:val="single"/>
              </w:rPr>
              <w:t> </w:t>
            </w:r>
            <w:r w:rsidR="00E21010">
              <w:rPr>
                <w:u w:val="single"/>
              </w:rPr>
              <w:t> </w:t>
            </w:r>
            <w:r>
              <w:rPr>
                <w:u w:val="single"/>
              </w:rPr>
              <w:t>    </w:t>
            </w:r>
            <w:r>
              <w:t xml:space="preserve"> 1</w:t>
            </w:r>
          </w:p>
          <w:p w:rsidR="009073A5" w:rsidRDefault="009073A5" w:rsidP="001E2769">
            <w:pPr>
              <w:jc w:val="center"/>
            </w:pPr>
            <w:r>
              <w:rPr>
                <w:u w:val="single"/>
              </w:rPr>
              <w:t>  </w:t>
            </w:r>
            <w:r w:rsidR="001E2769">
              <w:rPr>
                <w:u w:val="single"/>
              </w:rPr>
              <w:t>X</w:t>
            </w:r>
            <w:r>
              <w:rPr>
                <w:u w:val="single"/>
              </w:rPr>
              <w:t>  </w:t>
            </w:r>
            <w:r>
              <w:t xml:space="preserve"> 2</w:t>
            </w:r>
          </w:p>
          <w:p w:rsidR="009073A5" w:rsidRDefault="009073A5" w:rsidP="004B055E">
            <w:pPr>
              <w:jc w:val="center"/>
            </w:pPr>
            <w:r>
              <w:rPr>
                <w:u w:val="single"/>
              </w:rPr>
              <w:t>   </w:t>
            </w:r>
            <w:r w:rsidR="00E21010">
              <w:rPr>
                <w:u w:val="single"/>
              </w:rPr>
              <w:t> </w:t>
            </w:r>
            <w:r>
              <w:rPr>
                <w:u w:val="single"/>
              </w:rPr>
              <w:t>  </w:t>
            </w:r>
            <w:r>
              <w:t xml:space="preserve"> 3</w:t>
            </w:r>
          </w:p>
          <w:p w:rsidR="009073A5" w:rsidRPr="009073A5" w:rsidRDefault="009073A5" w:rsidP="004B055E">
            <w:pPr>
              <w:jc w:val="center"/>
            </w:pPr>
            <w:r>
              <w:rPr>
                <w:u w:val="single"/>
              </w:rPr>
              <w:t>    </w:t>
            </w:r>
            <w:r w:rsidR="00E21010">
              <w:rPr>
                <w:u w:val="single"/>
              </w:rPr>
              <w:t> </w:t>
            </w:r>
            <w:r>
              <w:rPr>
                <w:u w:val="single"/>
              </w:rPr>
              <w:t> </w:t>
            </w:r>
            <w:r>
              <w:t xml:space="preserve"> 4</w:t>
            </w:r>
          </w:p>
        </w:tc>
      </w:tr>
      <w:tr w:rsidR="009073A5" w:rsidTr="004B055E">
        <w:tc>
          <w:tcPr>
            <w:tcW w:w="630" w:type="dxa"/>
            <w:vMerge/>
          </w:tcPr>
          <w:p w:rsidR="009073A5" w:rsidRDefault="009073A5" w:rsidP="004B055E"/>
        </w:tc>
        <w:tc>
          <w:tcPr>
            <w:tcW w:w="9270" w:type="dxa"/>
          </w:tcPr>
          <w:p w:rsidR="009073A5" w:rsidRDefault="001E2769" w:rsidP="001E2769">
            <w:pPr>
              <w:jc w:val="center"/>
            </w:pPr>
            <w:r>
              <w:rPr>
                <w:u w:val="single"/>
              </w:rPr>
              <w:t>       </w:t>
            </w:r>
            <w:r>
              <w:t xml:space="preserve"> </w:t>
            </w:r>
            <w:r w:rsidR="009073A5">
              <w:t xml:space="preserve">Goal Met               </w:t>
            </w:r>
            <w:r w:rsidR="00BC0871">
              <w:rPr>
                <w:u w:val="single"/>
              </w:rPr>
              <w:t>   X   </w:t>
            </w:r>
            <w:r w:rsidR="009073A5">
              <w:t xml:space="preserve"> Partially Met               </w:t>
            </w:r>
            <w:r w:rsidR="009073A5">
              <w:rPr>
                <w:u w:val="single"/>
              </w:rPr>
              <w:t> </w:t>
            </w:r>
            <w:r>
              <w:rPr>
                <w:u w:val="single"/>
              </w:rPr>
              <w:t>  </w:t>
            </w:r>
            <w:r w:rsidR="00BC0871">
              <w:rPr>
                <w:u w:val="single"/>
              </w:rPr>
              <w:t>  </w:t>
            </w:r>
            <w:r w:rsidR="009073A5">
              <w:rPr>
                <w:u w:val="single"/>
              </w:rPr>
              <w:t>  </w:t>
            </w:r>
            <w:r w:rsidR="009073A5">
              <w:t xml:space="preserve"> Not Met</w:t>
            </w:r>
          </w:p>
          <w:p w:rsidR="009073A5" w:rsidRPr="00756243" w:rsidRDefault="009073A5" w:rsidP="00756243">
            <w:pPr>
              <w:jc w:val="center"/>
              <w:rPr>
                <w:sz w:val="22"/>
                <w:szCs w:val="22"/>
              </w:rPr>
            </w:pPr>
            <w:r w:rsidRPr="00756243">
              <w:rPr>
                <w:i/>
                <w:sz w:val="22"/>
                <w:szCs w:val="22"/>
              </w:rPr>
              <w:t>Provide detail on any improvements/effectiveness and detail status on those not fully met</w:t>
            </w:r>
            <w:r w:rsidRPr="009073A5">
              <w:rPr>
                <w:sz w:val="22"/>
                <w:szCs w:val="22"/>
              </w:rPr>
              <w:t>.</w:t>
            </w:r>
          </w:p>
          <w:p w:rsidR="009073A5" w:rsidRDefault="001E2769" w:rsidP="004B055E">
            <w:r>
              <w:t xml:space="preserve">      The Program Review for 2012-13 included a Resource Request for funding of this project.  No funding was received.</w:t>
            </w:r>
            <w:r w:rsidR="00DA15D6">
              <w:t xml:space="preserve">  The Dean of Arts, Letters, and Learning Services has submitted a grant proposal to the Basic Skills Initiative committee to fund several embedded tutors in ENGL 009 or ENGL 010</w:t>
            </w:r>
            <w:r w:rsidR="00A14573">
              <w:t xml:space="preserve"> for the spring semester 2014</w:t>
            </w:r>
            <w:r w:rsidR="00DA15D6">
              <w:t>.</w:t>
            </w:r>
          </w:p>
          <w:p w:rsidR="009073A5" w:rsidRPr="009073A5" w:rsidRDefault="009073A5" w:rsidP="004B055E"/>
        </w:tc>
        <w:tc>
          <w:tcPr>
            <w:tcW w:w="2340" w:type="dxa"/>
            <w:vMerge/>
          </w:tcPr>
          <w:p w:rsidR="009073A5" w:rsidRDefault="009073A5" w:rsidP="004B055E"/>
        </w:tc>
      </w:tr>
    </w:tbl>
    <w:p w:rsidR="001E2769" w:rsidRPr="00BA0556" w:rsidRDefault="00D72412" w:rsidP="001E2769">
      <w:pPr>
        <w:rPr>
          <w:b/>
          <w:bCs/>
          <w:sz w:val="28"/>
          <w:szCs w:val="28"/>
        </w:rPr>
      </w:pPr>
      <w:r>
        <w:rPr>
          <w:b/>
          <w:bCs/>
          <w:sz w:val="28"/>
          <w:szCs w:val="28"/>
        </w:rPr>
        <w:lastRenderedPageBreak/>
        <w:t>I</w:t>
      </w:r>
      <w:r w:rsidR="001E2769" w:rsidRPr="00BA0556">
        <w:rPr>
          <w:b/>
          <w:bCs/>
          <w:sz w:val="28"/>
          <w:szCs w:val="28"/>
        </w:rPr>
        <w:t xml:space="preserve">I.     </w:t>
      </w:r>
      <w:r w:rsidR="001E2769">
        <w:rPr>
          <w:b/>
          <w:bCs/>
          <w:sz w:val="28"/>
          <w:szCs w:val="28"/>
        </w:rPr>
        <w:t>Program Goal</w:t>
      </w:r>
      <w:r w:rsidR="001E2769" w:rsidRPr="00BA0556">
        <w:rPr>
          <w:b/>
          <w:bCs/>
          <w:sz w:val="28"/>
          <w:szCs w:val="28"/>
        </w:rPr>
        <w:t>s</w:t>
      </w:r>
    </w:p>
    <w:p w:rsidR="001E2769" w:rsidRDefault="001E2769" w:rsidP="001E2769"/>
    <w:p w:rsidR="00D72412" w:rsidRDefault="00D72412" w:rsidP="00D72412">
      <w:pPr>
        <w:ind w:left="720"/>
        <w:rPr>
          <w:b/>
          <w:bCs/>
        </w:rPr>
      </w:pPr>
      <w:r>
        <w:rPr>
          <w:b/>
          <w:bCs/>
        </w:rPr>
        <w:t>B</w:t>
      </w:r>
      <w:r w:rsidRPr="00E71434">
        <w:rPr>
          <w:b/>
          <w:bCs/>
        </w:rPr>
        <w:t>.   P</w:t>
      </w:r>
      <w:r>
        <w:rPr>
          <w:b/>
          <w:bCs/>
        </w:rPr>
        <w:t>resent</w:t>
      </w:r>
      <w:r w:rsidRPr="00E71434">
        <w:rPr>
          <w:b/>
          <w:bCs/>
        </w:rPr>
        <w:t xml:space="preserve">   ̶ </w:t>
      </w:r>
      <w:r>
        <w:rPr>
          <w:b/>
          <w:bCs/>
        </w:rPr>
        <w:t>Data Analysis and Program Health</w:t>
      </w:r>
    </w:p>
    <w:p w:rsidR="00D72412" w:rsidRDefault="00D72412" w:rsidP="00D72412">
      <w:pPr>
        <w:ind w:left="720"/>
      </w:pPr>
    </w:p>
    <w:p w:rsidR="005F51CA" w:rsidRPr="000E0335" w:rsidRDefault="005F51CA" w:rsidP="005F51CA">
      <w:pPr>
        <w:rPr>
          <w:b/>
          <w:bCs/>
        </w:rPr>
      </w:pPr>
      <w:r w:rsidRPr="000E0335">
        <w:rPr>
          <w:b/>
          <w:bCs/>
        </w:rPr>
        <w:t>E</w:t>
      </w:r>
      <w:r>
        <w:rPr>
          <w:b/>
          <w:bCs/>
        </w:rPr>
        <w:t>NGLISH</w:t>
      </w:r>
      <w:r w:rsidRPr="000E0335">
        <w:rPr>
          <w:b/>
          <w:bCs/>
        </w:rPr>
        <w:t xml:space="preserve"> C</w:t>
      </w:r>
      <w:r>
        <w:rPr>
          <w:b/>
          <w:bCs/>
        </w:rPr>
        <w:t>OURSES</w:t>
      </w:r>
      <w:r w:rsidRPr="000E0335">
        <w:rPr>
          <w:b/>
          <w:bCs/>
        </w:rPr>
        <w:t xml:space="preserve">   ̶ Overall</w:t>
      </w:r>
    </w:p>
    <w:tbl>
      <w:tblPr>
        <w:tblStyle w:val="TableGrid"/>
        <w:tblW w:w="0" w:type="auto"/>
        <w:tblInd w:w="108" w:type="dxa"/>
        <w:tblLayout w:type="fixed"/>
        <w:tblLook w:val="04A0" w:firstRow="1" w:lastRow="0" w:firstColumn="1" w:lastColumn="0" w:noHBand="0" w:noVBand="1"/>
      </w:tblPr>
      <w:tblGrid>
        <w:gridCol w:w="1620"/>
        <w:gridCol w:w="1170"/>
        <w:gridCol w:w="1170"/>
        <w:gridCol w:w="1080"/>
        <w:gridCol w:w="810"/>
        <w:gridCol w:w="810"/>
        <w:gridCol w:w="810"/>
        <w:gridCol w:w="990"/>
        <w:gridCol w:w="810"/>
        <w:gridCol w:w="1530"/>
        <w:gridCol w:w="1260"/>
        <w:gridCol w:w="1008"/>
      </w:tblGrid>
      <w:tr w:rsidR="00756243" w:rsidTr="00D95A03">
        <w:tc>
          <w:tcPr>
            <w:tcW w:w="162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Term</w:t>
            </w:r>
          </w:p>
        </w:tc>
        <w:tc>
          <w:tcPr>
            <w:tcW w:w="117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p>
          <w:p w:rsidR="005F51CA" w:rsidRPr="00A2256A" w:rsidRDefault="00756243" w:rsidP="004B055E">
            <w:pPr>
              <w:jc w:val="center"/>
              <w:rPr>
                <w:sz w:val="20"/>
                <w:szCs w:val="20"/>
              </w:rPr>
            </w:pPr>
            <w:r w:rsidRPr="00A2256A">
              <w:rPr>
                <w:sz w:val="20"/>
                <w:szCs w:val="20"/>
              </w:rPr>
              <w:t>Enroll.</w:t>
            </w:r>
          </w:p>
        </w:tc>
        <w:tc>
          <w:tcPr>
            <w:tcW w:w="117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Fill Rate</w:t>
            </w:r>
          </w:p>
        </w:tc>
        <w:tc>
          <w:tcPr>
            <w:tcW w:w="108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 of</w:t>
            </w:r>
          </w:p>
          <w:p w:rsidR="005F51CA" w:rsidRPr="00A2256A" w:rsidRDefault="005F51CA" w:rsidP="004B055E">
            <w:pPr>
              <w:jc w:val="center"/>
              <w:rPr>
                <w:sz w:val="20"/>
                <w:szCs w:val="20"/>
              </w:rPr>
            </w:pPr>
            <w:r w:rsidRPr="00A2256A">
              <w:rPr>
                <w:sz w:val="20"/>
                <w:szCs w:val="20"/>
              </w:rPr>
              <w:t>Sections</w:t>
            </w:r>
          </w:p>
        </w:tc>
        <w:tc>
          <w:tcPr>
            <w:tcW w:w="81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Mass</w:t>
            </w:r>
          </w:p>
          <w:p w:rsidR="005F51CA" w:rsidRPr="00A2256A" w:rsidRDefault="005F51CA" w:rsidP="004B055E">
            <w:pPr>
              <w:jc w:val="center"/>
              <w:rPr>
                <w:sz w:val="20"/>
                <w:szCs w:val="20"/>
              </w:rPr>
            </w:pPr>
            <w:r w:rsidRPr="00A2256A">
              <w:rPr>
                <w:sz w:val="20"/>
                <w:szCs w:val="20"/>
              </w:rPr>
              <w:t>Cap</w:t>
            </w:r>
          </w:p>
        </w:tc>
        <w:tc>
          <w:tcPr>
            <w:tcW w:w="810" w:type="dxa"/>
            <w:tcBorders>
              <w:bottom w:val="single" w:sz="4" w:space="0" w:color="auto"/>
            </w:tcBorders>
          </w:tcPr>
          <w:p w:rsidR="005F51CA" w:rsidRPr="00A2256A" w:rsidRDefault="005F51CA" w:rsidP="004B055E">
            <w:pPr>
              <w:jc w:val="center"/>
              <w:rPr>
                <w:sz w:val="20"/>
                <w:szCs w:val="20"/>
              </w:rPr>
            </w:pPr>
            <w:r w:rsidRPr="00A2256A">
              <w:rPr>
                <w:sz w:val="20"/>
                <w:szCs w:val="20"/>
              </w:rPr>
              <w:t>Avg.</w:t>
            </w:r>
          </w:p>
          <w:p w:rsidR="005F51CA" w:rsidRPr="00A2256A" w:rsidRDefault="005F51CA" w:rsidP="004B055E">
            <w:pPr>
              <w:jc w:val="center"/>
              <w:rPr>
                <w:sz w:val="20"/>
                <w:szCs w:val="20"/>
              </w:rPr>
            </w:pPr>
            <w:r w:rsidRPr="00A2256A">
              <w:rPr>
                <w:sz w:val="20"/>
                <w:szCs w:val="20"/>
              </w:rPr>
              <w:t>Class Cap</w:t>
            </w:r>
          </w:p>
        </w:tc>
        <w:tc>
          <w:tcPr>
            <w:tcW w:w="810" w:type="dxa"/>
            <w:tcBorders>
              <w:bottom w:val="single" w:sz="4" w:space="0" w:color="auto"/>
            </w:tcBorders>
          </w:tcPr>
          <w:p w:rsidR="005F51CA" w:rsidRPr="00A2256A" w:rsidRDefault="005F51CA" w:rsidP="004B055E">
            <w:pPr>
              <w:jc w:val="center"/>
              <w:rPr>
                <w:sz w:val="20"/>
                <w:szCs w:val="20"/>
              </w:rPr>
            </w:pPr>
            <w:r w:rsidRPr="00A2256A">
              <w:rPr>
                <w:sz w:val="20"/>
                <w:szCs w:val="20"/>
              </w:rPr>
              <w:t>Avg.</w:t>
            </w:r>
          </w:p>
          <w:p w:rsidR="005F51CA" w:rsidRPr="00A2256A" w:rsidRDefault="005F51CA" w:rsidP="004B055E">
            <w:pPr>
              <w:jc w:val="center"/>
              <w:rPr>
                <w:sz w:val="20"/>
                <w:szCs w:val="20"/>
              </w:rPr>
            </w:pPr>
            <w:r w:rsidRPr="00A2256A">
              <w:rPr>
                <w:sz w:val="20"/>
                <w:szCs w:val="20"/>
              </w:rPr>
              <w:t>Class Size</w:t>
            </w:r>
          </w:p>
        </w:tc>
        <w:tc>
          <w:tcPr>
            <w:tcW w:w="99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FTES</w:t>
            </w:r>
          </w:p>
        </w:tc>
        <w:tc>
          <w:tcPr>
            <w:tcW w:w="81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FTEF</w:t>
            </w:r>
          </w:p>
        </w:tc>
        <w:tc>
          <w:tcPr>
            <w:tcW w:w="153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Productivity</w:t>
            </w:r>
          </w:p>
          <w:p w:rsidR="005F51CA" w:rsidRPr="00A2256A" w:rsidRDefault="00D95A03" w:rsidP="004B055E">
            <w:pPr>
              <w:jc w:val="center"/>
              <w:rPr>
                <w:sz w:val="20"/>
                <w:szCs w:val="20"/>
              </w:rPr>
            </w:pPr>
            <w:r>
              <w:rPr>
                <w:sz w:val="20"/>
                <w:szCs w:val="20"/>
              </w:rPr>
              <w:t>(WSCH</w:t>
            </w:r>
            <w:r w:rsidR="005F51CA" w:rsidRPr="00A2256A">
              <w:rPr>
                <w:sz w:val="20"/>
                <w:szCs w:val="20"/>
              </w:rPr>
              <w:t>/FTEF)</w:t>
            </w:r>
          </w:p>
        </w:tc>
        <w:tc>
          <w:tcPr>
            <w:tcW w:w="1260"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Completion</w:t>
            </w:r>
          </w:p>
          <w:p w:rsidR="005F51CA" w:rsidRPr="00A2256A" w:rsidRDefault="005F51CA" w:rsidP="004B055E">
            <w:pPr>
              <w:jc w:val="center"/>
              <w:rPr>
                <w:sz w:val="20"/>
                <w:szCs w:val="20"/>
              </w:rPr>
            </w:pPr>
            <w:r w:rsidRPr="00A2256A">
              <w:rPr>
                <w:sz w:val="20"/>
                <w:szCs w:val="20"/>
              </w:rPr>
              <w:t>Rate</w:t>
            </w:r>
          </w:p>
        </w:tc>
        <w:tc>
          <w:tcPr>
            <w:tcW w:w="1008" w:type="dxa"/>
            <w:tcBorders>
              <w:bottom w:val="single" w:sz="4" w:space="0" w:color="auto"/>
            </w:tcBorders>
          </w:tcPr>
          <w:p w:rsidR="005F51CA" w:rsidRPr="00A2256A" w:rsidRDefault="005F51CA" w:rsidP="004B055E">
            <w:pPr>
              <w:jc w:val="center"/>
              <w:rPr>
                <w:sz w:val="20"/>
                <w:szCs w:val="20"/>
              </w:rPr>
            </w:pPr>
          </w:p>
          <w:p w:rsidR="005F51CA" w:rsidRPr="00A2256A" w:rsidRDefault="005F51CA" w:rsidP="004B055E">
            <w:pPr>
              <w:jc w:val="center"/>
              <w:rPr>
                <w:sz w:val="20"/>
                <w:szCs w:val="20"/>
              </w:rPr>
            </w:pPr>
            <w:r w:rsidRPr="00A2256A">
              <w:rPr>
                <w:sz w:val="20"/>
                <w:szCs w:val="20"/>
              </w:rPr>
              <w:t>Success</w:t>
            </w:r>
          </w:p>
          <w:p w:rsidR="005F51CA" w:rsidRPr="00A2256A" w:rsidRDefault="005F51CA" w:rsidP="004B055E">
            <w:pPr>
              <w:jc w:val="center"/>
              <w:rPr>
                <w:sz w:val="20"/>
                <w:szCs w:val="20"/>
              </w:rPr>
            </w:pPr>
            <w:r w:rsidRPr="00A2256A">
              <w:rPr>
                <w:sz w:val="20"/>
                <w:szCs w:val="20"/>
              </w:rPr>
              <w:t>Rate</w:t>
            </w:r>
          </w:p>
        </w:tc>
      </w:tr>
      <w:tr w:rsidR="00756243" w:rsidTr="00D95A03">
        <w:tc>
          <w:tcPr>
            <w:tcW w:w="1620" w:type="dxa"/>
            <w:shd w:val="pct10" w:color="auto" w:fill="auto"/>
          </w:tcPr>
          <w:p w:rsidR="005F51CA" w:rsidRDefault="005F51CA" w:rsidP="004B055E">
            <w:r>
              <w:t>Fall 2009</w:t>
            </w:r>
          </w:p>
        </w:tc>
        <w:tc>
          <w:tcPr>
            <w:tcW w:w="1170" w:type="dxa"/>
            <w:shd w:val="pct10" w:color="auto" w:fill="auto"/>
          </w:tcPr>
          <w:p w:rsidR="005F51CA" w:rsidRDefault="005F51CA" w:rsidP="004B055E">
            <w:pPr>
              <w:jc w:val="right"/>
            </w:pPr>
            <w:r>
              <w:t>3587</w:t>
            </w:r>
          </w:p>
        </w:tc>
        <w:tc>
          <w:tcPr>
            <w:tcW w:w="1170" w:type="dxa"/>
            <w:shd w:val="pct10" w:color="auto" w:fill="auto"/>
          </w:tcPr>
          <w:p w:rsidR="005F51CA" w:rsidRDefault="005F51CA" w:rsidP="004B055E">
            <w:pPr>
              <w:jc w:val="right"/>
            </w:pPr>
            <w:r>
              <w:t>104.33%</w:t>
            </w:r>
          </w:p>
        </w:tc>
        <w:tc>
          <w:tcPr>
            <w:tcW w:w="1080" w:type="dxa"/>
            <w:shd w:val="pct10" w:color="auto" w:fill="auto"/>
          </w:tcPr>
          <w:p w:rsidR="005F51CA" w:rsidRDefault="005F51CA" w:rsidP="004B055E">
            <w:pPr>
              <w:jc w:val="right"/>
            </w:pPr>
            <w:r>
              <w:t>119</w:t>
            </w:r>
          </w:p>
        </w:tc>
        <w:tc>
          <w:tcPr>
            <w:tcW w:w="810" w:type="dxa"/>
            <w:shd w:val="pct10" w:color="auto" w:fill="auto"/>
          </w:tcPr>
          <w:p w:rsidR="005F51CA" w:rsidRDefault="005F51CA" w:rsidP="004B055E">
            <w:pPr>
              <w:jc w:val="right"/>
            </w:pPr>
            <w:r>
              <w:t>3438</w:t>
            </w:r>
          </w:p>
        </w:tc>
        <w:tc>
          <w:tcPr>
            <w:tcW w:w="810" w:type="dxa"/>
            <w:shd w:val="pct10" w:color="auto" w:fill="auto"/>
          </w:tcPr>
          <w:p w:rsidR="005F51CA" w:rsidRDefault="005F51CA" w:rsidP="004B055E">
            <w:pPr>
              <w:jc w:val="right"/>
            </w:pPr>
            <w:r>
              <w:t>28.89</w:t>
            </w:r>
          </w:p>
        </w:tc>
        <w:tc>
          <w:tcPr>
            <w:tcW w:w="810" w:type="dxa"/>
            <w:shd w:val="pct10" w:color="auto" w:fill="auto"/>
          </w:tcPr>
          <w:p w:rsidR="005F51CA" w:rsidRDefault="005F51CA" w:rsidP="004B055E">
            <w:pPr>
              <w:jc w:val="right"/>
            </w:pPr>
            <w:r>
              <w:t>30.14</w:t>
            </w:r>
          </w:p>
        </w:tc>
        <w:tc>
          <w:tcPr>
            <w:tcW w:w="990" w:type="dxa"/>
            <w:shd w:val="pct10" w:color="auto" w:fill="auto"/>
          </w:tcPr>
          <w:p w:rsidR="005F51CA" w:rsidRDefault="005F51CA" w:rsidP="004B055E">
            <w:pPr>
              <w:jc w:val="right"/>
            </w:pPr>
            <w:r>
              <w:t>416.09</w:t>
            </w:r>
          </w:p>
        </w:tc>
        <w:tc>
          <w:tcPr>
            <w:tcW w:w="810" w:type="dxa"/>
            <w:shd w:val="pct10" w:color="auto" w:fill="auto"/>
          </w:tcPr>
          <w:p w:rsidR="005F51CA" w:rsidRDefault="005F51CA" w:rsidP="004B055E">
            <w:pPr>
              <w:jc w:val="right"/>
            </w:pPr>
            <w:r>
              <w:t>21.46</w:t>
            </w:r>
          </w:p>
        </w:tc>
        <w:tc>
          <w:tcPr>
            <w:tcW w:w="1530" w:type="dxa"/>
            <w:shd w:val="pct10" w:color="auto" w:fill="auto"/>
          </w:tcPr>
          <w:p w:rsidR="005F51CA" w:rsidRDefault="005F51CA" w:rsidP="004B055E">
            <w:pPr>
              <w:jc w:val="right"/>
            </w:pPr>
          </w:p>
        </w:tc>
        <w:tc>
          <w:tcPr>
            <w:tcW w:w="1260" w:type="dxa"/>
            <w:shd w:val="pct10" w:color="auto" w:fill="auto"/>
          </w:tcPr>
          <w:p w:rsidR="005F51CA" w:rsidRDefault="005F51CA" w:rsidP="004B055E">
            <w:pPr>
              <w:jc w:val="right"/>
            </w:pPr>
            <w:r>
              <w:t>73%</w:t>
            </w:r>
          </w:p>
        </w:tc>
        <w:tc>
          <w:tcPr>
            <w:tcW w:w="1008" w:type="dxa"/>
            <w:shd w:val="pct10" w:color="auto" w:fill="auto"/>
          </w:tcPr>
          <w:p w:rsidR="005F51CA" w:rsidRDefault="005F51CA" w:rsidP="004B055E">
            <w:pPr>
              <w:jc w:val="right"/>
            </w:pPr>
            <w:r>
              <w:t>55%</w:t>
            </w:r>
          </w:p>
        </w:tc>
      </w:tr>
      <w:tr w:rsidR="00756243" w:rsidTr="00D95A03">
        <w:tc>
          <w:tcPr>
            <w:tcW w:w="1620" w:type="dxa"/>
            <w:tcBorders>
              <w:bottom w:val="single" w:sz="4" w:space="0" w:color="auto"/>
            </w:tcBorders>
          </w:tcPr>
          <w:p w:rsidR="005F51CA" w:rsidRDefault="005F51CA" w:rsidP="004B055E">
            <w:r>
              <w:t>Spring 2010</w:t>
            </w:r>
          </w:p>
        </w:tc>
        <w:tc>
          <w:tcPr>
            <w:tcW w:w="1170" w:type="dxa"/>
            <w:tcBorders>
              <w:bottom w:val="single" w:sz="4" w:space="0" w:color="auto"/>
            </w:tcBorders>
          </w:tcPr>
          <w:p w:rsidR="005F51CA" w:rsidRDefault="005F51CA" w:rsidP="004B055E">
            <w:pPr>
              <w:jc w:val="right"/>
            </w:pPr>
            <w:r>
              <w:t>3346</w:t>
            </w:r>
          </w:p>
        </w:tc>
        <w:tc>
          <w:tcPr>
            <w:tcW w:w="1170" w:type="dxa"/>
            <w:tcBorders>
              <w:bottom w:val="single" w:sz="4" w:space="0" w:color="auto"/>
            </w:tcBorders>
          </w:tcPr>
          <w:p w:rsidR="005F51CA" w:rsidRDefault="005F51CA" w:rsidP="004B055E">
            <w:pPr>
              <w:jc w:val="right"/>
            </w:pPr>
            <w:r>
              <w:t>94.65%</w:t>
            </w:r>
          </w:p>
        </w:tc>
        <w:tc>
          <w:tcPr>
            <w:tcW w:w="1080" w:type="dxa"/>
            <w:tcBorders>
              <w:bottom w:val="single" w:sz="4" w:space="0" w:color="auto"/>
            </w:tcBorders>
          </w:tcPr>
          <w:p w:rsidR="005F51CA" w:rsidRDefault="005F51CA" w:rsidP="004B055E">
            <w:pPr>
              <w:jc w:val="right"/>
            </w:pPr>
            <w:r>
              <w:t>122</w:t>
            </w:r>
          </w:p>
        </w:tc>
        <w:tc>
          <w:tcPr>
            <w:tcW w:w="810" w:type="dxa"/>
            <w:tcBorders>
              <w:bottom w:val="single" w:sz="4" w:space="0" w:color="auto"/>
            </w:tcBorders>
          </w:tcPr>
          <w:p w:rsidR="005F51CA" w:rsidRDefault="005F51CA" w:rsidP="004B055E">
            <w:pPr>
              <w:jc w:val="right"/>
            </w:pPr>
            <w:r>
              <w:t>3535</w:t>
            </w:r>
          </w:p>
        </w:tc>
        <w:tc>
          <w:tcPr>
            <w:tcW w:w="810" w:type="dxa"/>
            <w:tcBorders>
              <w:bottom w:val="single" w:sz="4" w:space="0" w:color="auto"/>
            </w:tcBorders>
          </w:tcPr>
          <w:p w:rsidR="005F51CA" w:rsidRDefault="005F51CA" w:rsidP="004B055E">
            <w:pPr>
              <w:jc w:val="right"/>
            </w:pPr>
            <w:r>
              <w:t>28.98</w:t>
            </w:r>
          </w:p>
        </w:tc>
        <w:tc>
          <w:tcPr>
            <w:tcW w:w="810" w:type="dxa"/>
            <w:tcBorders>
              <w:bottom w:val="single" w:sz="4" w:space="0" w:color="auto"/>
            </w:tcBorders>
          </w:tcPr>
          <w:p w:rsidR="005F51CA" w:rsidRDefault="005F51CA" w:rsidP="004B055E">
            <w:pPr>
              <w:jc w:val="right"/>
            </w:pPr>
            <w:r>
              <w:t>27.43</w:t>
            </w:r>
          </w:p>
        </w:tc>
        <w:tc>
          <w:tcPr>
            <w:tcW w:w="990" w:type="dxa"/>
            <w:tcBorders>
              <w:bottom w:val="single" w:sz="4" w:space="0" w:color="auto"/>
            </w:tcBorders>
          </w:tcPr>
          <w:p w:rsidR="005F51CA" w:rsidRDefault="005F51CA" w:rsidP="004B055E">
            <w:pPr>
              <w:jc w:val="right"/>
            </w:pPr>
            <w:r>
              <w:t>384.68</w:t>
            </w:r>
          </w:p>
        </w:tc>
        <w:tc>
          <w:tcPr>
            <w:tcW w:w="810" w:type="dxa"/>
            <w:tcBorders>
              <w:bottom w:val="single" w:sz="4" w:space="0" w:color="auto"/>
            </w:tcBorders>
          </w:tcPr>
          <w:p w:rsidR="005F51CA" w:rsidRDefault="005F51CA" w:rsidP="004B055E">
            <w:pPr>
              <w:jc w:val="right"/>
            </w:pPr>
            <w:r>
              <w:t>22.40</w:t>
            </w:r>
          </w:p>
        </w:tc>
        <w:tc>
          <w:tcPr>
            <w:tcW w:w="1530" w:type="dxa"/>
            <w:tcBorders>
              <w:bottom w:val="single" w:sz="4" w:space="0" w:color="auto"/>
            </w:tcBorders>
          </w:tcPr>
          <w:p w:rsidR="005F51CA" w:rsidRDefault="005F51CA" w:rsidP="004B055E">
            <w:pPr>
              <w:jc w:val="right"/>
            </w:pPr>
          </w:p>
        </w:tc>
        <w:tc>
          <w:tcPr>
            <w:tcW w:w="1260" w:type="dxa"/>
            <w:tcBorders>
              <w:bottom w:val="single" w:sz="4" w:space="0" w:color="auto"/>
            </w:tcBorders>
          </w:tcPr>
          <w:p w:rsidR="005F51CA" w:rsidRDefault="00AF342A" w:rsidP="004B055E">
            <w:pPr>
              <w:jc w:val="right"/>
            </w:pPr>
            <w:r>
              <w:t>7</w:t>
            </w:r>
            <w:r w:rsidR="005F51CA">
              <w:t>4%</w:t>
            </w:r>
          </w:p>
        </w:tc>
        <w:tc>
          <w:tcPr>
            <w:tcW w:w="1008" w:type="dxa"/>
            <w:tcBorders>
              <w:bottom w:val="single" w:sz="4" w:space="0" w:color="auto"/>
            </w:tcBorders>
          </w:tcPr>
          <w:p w:rsidR="005F51CA" w:rsidRDefault="005F51CA" w:rsidP="004B055E">
            <w:pPr>
              <w:jc w:val="right"/>
            </w:pPr>
            <w:r>
              <w:t>55%</w:t>
            </w:r>
          </w:p>
        </w:tc>
      </w:tr>
      <w:tr w:rsidR="00756243" w:rsidTr="00D95A03">
        <w:tc>
          <w:tcPr>
            <w:tcW w:w="1620" w:type="dxa"/>
            <w:shd w:val="pct10" w:color="auto" w:fill="auto"/>
          </w:tcPr>
          <w:p w:rsidR="005F51CA" w:rsidRDefault="005F51CA" w:rsidP="004B055E">
            <w:r>
              <w:t>Fall 2010</w:t>
            </w:r>
          </w:p>
        </w:tc>
        <w:tc>
          <w:tcPr>
            <w:tcW w:w="1170" w:type="dxa"/>
            <w:shd w:val="pct10" w:color="auto" w:fill="auto"/>
          </w:tcPr>
          <w:p w:rsidR="005F51CA" w:rsidRDefault="005F51CA" w:rsidP="004B055E">
            <w:pPr>
              <w:jc w:val="right"/>
            </w:pPr>
            <w:r>
              <w:t>3755</w:t>
            </w:r>
          </w:p>
        </w:tc>
        <w:tc>
          <w:tcPr>
            <w:tcW w:w="1170" w:type="dxa"/>
            <w:shd w:val="pct10" w:color="auto" w:fill="auto"/>
          </w:tcPr>
          <w:p w:rsidR="005F51CA" w:rsidRDefault="005F51CA" w:rsidP="004B055E">
            <w:pPr>
              <w:jc w:val="right"/>
            </w:pPr>
            <w:r>
              <w:t>103.84%</w:t>
            </w:r>
          </w:p>
        </w:tc>
        <w:tc>
          <w:tcPr>
            <w:tcW w:w="1080" w:type="dxa"/>
            <w:shd w:val="pct10" w:color="auto" w:fill="auto"/>
          </w:tcPr>
          <w:p w:rsidR="005F51CA" w:rsidRDefault="005F51CA" w:rsidP="004B055E">
            <w:pPr>
              <w:jc w:val="right"/>
            </w:pPr>
            <w:r>
              <w:t>127</w:t>
            </w:r>
          </w:p>
        </w:tc>
        <w:tc>
          <w:tcPr>
            <w:tcW w:w="810" w:type="dxa"/>
            <w:shd w:val="pct10" w:color="auto" w:fill="auto"/>
          </w:tcPr>
          <w:p w:rsidR="005F51CA" w:rsidRDefault="005F51CA" w:rsidP="004B055E">
            <w:pPr>
              <w:jc w:val="right"/>
            </w:pPr>
            <w:r>
              <w:t>3616</w:t>
            </w:r>
          </w:p>
        </w:tc>
        <w:tc>
          <w:tcPr>
            <w:tcW w:w="810" w:type="dxa"/>
            <w:shd w:val="pct10" w:color="auto" w:fill="auto"/>
          </w:tcPr>
          <w:p w:rsidR="005F51CA" w:rsidRDefault="005F51CA" w:rsidP="004B055E">
            <w:pPr>
              <w:jc w:val="right"/>
            </w:pPr>
            <w:r>
              <w:t>28.47</w:t>
            </w:r>
          </w:p>
        </w:tc>
        <w:tc>
          <w:tcPr>
            <w:tcW w:w="810" w:type="dxa"/>
            <w:shd w:val="pct10" w:color="auto" w:fill="auto"/>
          </w:tcPr>
          <w:p w:rsidR="005F51CA" w:rsidRDefault="005F51CA" w:rsidP="004B055E">
            <w:pPr>
              <w:jc w:val="right"/>
            </w:pPr>
            <w:r>
              <w:t>29.57</w:t>
            </w:r>
          </w:p>
        </w:tc>
        <w:tc>
          <w:tcPr>
            <w:tcW w:w="990" w:type="dxa"/>
            <w:shd w:val="pct10" w:color="auto" w:fill="auto"/>
          </w:tcPr>
          <w:p w:rsidR="005F51CA" w:rsidRDefault="005F51CA" w:rsidP="004B055E">
            <w:pPr>
              <w:jc w:val="right"/>
            </w:pPr>
            <w:r>
              <w:t>435.72</w:t>
            </w:r>
          </w:p>
        </w:tc>
        <w:tc>
          <w:tcPr>
            <w:tcW w:w="810" w:type="dxa"/>
            <w:shd w:val="pct10" w:color="auto" w:fill="auto"/>
          </w:tcPr>
          <w:p w:rsidR="005F51CA" w:rsidRDefault="005F51CA" w:rsidP="004B055E">
            <w:pPr>
              <w:jc w:val="right"/>
            </w:pPr>
            <w:r>
              <w:t>25.13</w:t>
            </w:r>
          </w:p>
        </w:tc>
        <w:tc>
          <w:tcPr>
            <w:tcW w:w="1530" w:type="dxa"/>
            <w:shd w:val="pct10" w:color="auto" w:fill="auto"/>
          </w:tcPr>
          <w:p w:rsidR="005F51CA" w:rsidRDefault="00D95A03" w:rsidP="004B055E">
            <w:pPr>
              <w:jc w:val="right"/>
            </w:pPr>
            <w:r>
              <w:t>568.52</w:t>
            </w:r>
          </w:p>
        </w:tc>
        <w:tc>
          <w:tcPr>
            <w:tcW w:w="1260" w:type="dxa"/>
            <w:shd w:val="pct10" w:color="auto" w:fill="auto"/>
          </w:tcPr>
          <w:p w:rsidR="005F51CA" w:rsidRDefault="005F51CA" w:rsidP="004B055E">
            <w:pPr>
              <w:jc w:val="right"/>
            </w:pPr>
            <w:r>
              <w:t>77%</w:t>
            </w:r>
          </w:p>
        </w:tc>
        <w:tc>
          <w:tcPr>
            <w:tcW w:w="1008" w:type="dxa"/>
            <w:shd w:val="pct10" w:color="auto" w:fill="auto"/>
          </w:tcPr>
          <w:p w:rsidR="005F51CA" w:rsidRDefault="005F51CA" w:rsidP="004B055E">
            <w:pPr>
              <w:jc w:val="right"/>
            </w:pPr>
            <w:r>
              <w:t>56%</w:t>
            </w:r>
          </w:p>
        </w:tc>
      </w:tr>
      <w:tr w:rsidR="00756243" w:rsidTr="00D95A03">
        <w:tc>
          <w:tcPr>
            <w:tcW w:w="1620" w:type="dxa"/>
            <w:tcBorders>
              <w:bottom w:val="single" w:sz="4" w:space="0" w:color="auto"/>
            </w:tcBorders>
          </w:tcPr>
          <w:p w:rsidR="005F51CA" w:rsidRDefault="005F51CA" w:rsidP="004B055E">
            <w:r>
              <w:t>Spring 2011</w:t>
            </w:r>
          </w:p>
        </w:tc>
        <w:tc>
          <w:tcPr>
            <w:tcW w:w="1170" w:type="dxa"/>
            <w:tcBorders>
              <w:bottom w:val="single" w:sz="4" w:space="0" w:color="auto"/>
            </w:tcBorders>
          </w:tcPr>
          <w:p w:rsidR="005F51CA" w:rsidRDefault="005F51CA" w:rsidP="004B055E">
            <w:pPr>
              <w:jc w:val="right"/>
            </w:pPr>
            <w:r>
              <w:t>3622</w:t>
            </w:r>
          </w:p>
        </w:tc>
        <w:tc>
          <w:tcPr>
            <w:tcW w:w="1170" w:type="dxa"/>
            <w:tcBorders>
              <w:bottom w:val="single" w:sz="4" w:space="0" w:color="auto"/>
            </w:tcBorders>
          </w:tcPr>
          <w:p w:rsidR="005F51CA" w:rsidRDefault="005F51CA" w:rsidP="004B055E">
            <w:pPr>
              <w:jc w:val="right"/>
            </w:pPr>
            <w:r>
              <w:t>100.06%</w:t>
            </w:r>
          </w:p>
        </w:tc>
        <w:tc>
          <w:tcPr>
            <w:tcW w:w="1080" w:type="dxa"/>
            <w:tcBorders>
              <w:bottom w:val="single" w:sz="4" w:space="0" w:color="auto"/>
            </w:tcBorders>
          </w:tcPr>
          <w:p w:rsidR="005F51CA" w:rsidRDefault="005F51CA" w:rsidP="004B055E">
            <w:pPr>
              <w:jc w:val="right"/>
            </w:pPr>
            <w:r>
              <w:t>123</w:t>
            </w:r>
          </w:p>
        </w:tc>
        <w:tc>
          <w:tcPr>
            <w:tcW w:w="810" w:type="dxa"/>
            <w:tcBorders>
              <w:bottom w:val="single" w:sz="4" w:space="0" w:color="auto"/>
            </w:tcBorders>
          </w:tcPr>
          <w:p w:rsidR="005F51CA" w:rsidRDefault="005F51CA" w:rsidP="004B055E">
            <w:pPr>
              <w:jc w:val="right"/>
            </w:pPr>
            <w:r>
              <w:t>3620</w:t>
            </w:r>
          </w:p>
        </w:tc>
        <w:tc>
          <w:tcPr>
            <w:tcW w:w="810" w:type="dxa"/>
            <w:tcBorders>
              <w:bottom w:val="single" w:sz="4" w:space="0" w:color="auto"/>
            </w:tcBorders>
          </w:tcPr>
          <w:p w:rsidR="005F51CA" w:rsidRDefault="005F51CA" w:rsidP="004B055E">
            <w:pPr>
              <w:jc w:val="right"/>
            </w:pPr>
            <w:r>
              <w:t>29.43</w:t>
            </w:r>
          </w:p>
        </w:tc>
        <w:tc>
          <w:tcPr>
            <w:tcW w:w="810" w:type="dxa"/>
            <w:tcBorders>
              <w:bottom w:val="single" w:sz="4" w:space="0" w:color="auto"/>
            </w:tcBorders>
          </w:tcPr>
          <w:p w:rsidR="005F51CA" w:rsidRDefault="005F51CA" w:rsidP="004B055E">
            <w:pPr>
              <w:jc w:val="right"/>
            </w:pPr>
            <w:r>
              <w:t>29.45</w:t>
            </w:r>
          </w:p>
        </w:tc>
        <w:tc>
          <w:tcPr>
            <w:tcW w:w="990" w:type="dxa"/>
            <w:tcBorders>
              <w:bottom w:val="single" w:sz="4" w:space="0" w:color="auto"/>
            </w:tcBorders>
          </w:tcPr>
          <w:p w:rsidR="005F51CA" w:rsidRDefault="005F51CA" w:rsidP="004B055E">
            <w:pPr>
              <w:jc w:val="right"/>
            </w:pPr>
            <w:r>
              <w:t>419.34</w:t>
            </w:r>
          </w:p>
        </w:tc>
        <w:tc>
          <w:tcPr>
            <w:tcW w:w="810" w:type="dxa"/>
            <w:tcBorders>
              <w:bottom w:val="single" w:sz="4" w:space="0" w:color="auto"/>
            </w:tcBorders>
          </w:tcPr>
          <w:p w:rsidR="005F51CA" w:rsidRDefault="005F51CA" w:rsidP="004B055E">
            <w:pPr>
              <w:jc w:val="right"/>
            </w:pPr>
            <w:r>
              <w:t>24.53</w:t>
            </w:r>
          </w:p>
        </w:tc>
        <w:tc>
          <w:tcPr>
            <w:tcW w:w="1530" w:type="dxa"/>
            <w:tcBorders>
              <w:bottom w:val="single" w:sz="4" w:space="0" w:color="auto"/>
            </w:tcBorders>
          </w:tcPr>
          <w:p w:rsidR="005F51CA" w:rsidRDefault="00D95A03" w:rsidP="004B055E">
            <w:pPr>
              <w:jc w:val="right"/>
            </w:pPr>
            <w:r>
              <w:t>572.89</w:t>
            </w:r>
          </w:p>
        </w:tc>
        <w:tc>
          <w:tcPr>
            <w:tcW w:w="1260" w:type="dxa"/>
            <w:tcBorders>
              <w:bottom w:val="single" w:sz="4" w:space="0" w:color="auto"/>
            </w:tcBorders>
          </w:tcPr>
          <w:p w:rsidR="005F51CA" w:rsidRDefault="005F51CA" w:rsidP="004B055E">
            <w:pPr>
              <w:jc w:val="right"/>
            </w:pPr>
            <w:r>
              <w:t>80%</w:t>
            </w:r>
          </w:p>
        </w:tc>
        <w:tc>
          <w:tcPr>
            <w:tcW w:w="1008" w:type="dxa"/>
            <w:tcBorders>
              <w:bottom w:val="single" w:sz="4" w:space="0" w:color="auto"/>
            </w:tcBorders>
          </w:tcPr>
          <w:p w:rsidR="005F51CA" w:rsidRDefault="005F51CA" w:rsidP="004B055E">
            <w:pPr>
              <w:jc w:val="right"/>
            </w:pPr>
            <w:r>
              <w:t>60%</w:t>
            </w:r>
          </w:p>
        </w:tc>
      </w:tr>
      <w:tr w:rsidR="00756243" w:rsidTr="00D95A03">
        <w:tc>
          <w:tcPr>
            <w:tcW w:w="1620" w:type="dxa"/>
            <w:shd w:val="pct10" w:color="auto" w:fill="auto"/>
          </w:tcPr>
          <w:p w:rsidR="005F51CA" w:rsidRDefault="005F51CA" w:rsidP="004B055E">
            <w:r>
              <w:t>Fall 2011</w:t>
            </w:r>
          </w:p>
        </w:tc>
        <w:tc>
          <w:tcPr>
            <w:tcW w:w="1170" w:type="dxa"/>
            <w:shd w:val="pct10" w:color="auto" w:fill="auto"/>
          </w:tcPr>
          <w:p w:rsidR="005F51CA" w:rsidRDefault="005F51CA" w:rsidP="004B055E">
            <w:pPr>
              <w:jc w:val="right"/>
            </w:pPr>
            <w:r>
              <w:t>3486</w:t>
            </w:r>
          </w:p>
        </w:tc>
        <w:tc>
          <w:tcPr>
            <w:tcW w:w="1170" w:type="dxa"/>
            <w:shd w:val="pct10" w:color="auto" w:fill="auto"/>
          </w:tcPr>
          <w:p w:rsidR="005F51CA" w:rsidRDefault="005F51CA" w:rsidP="004B055E">
            <w:pPr>
              <w:jc w:val="right"/>
            </w:pPr>
            <w:r>
              <w:t>102.74</w:t>
            </w:r>
            <w:r w:rsidR="0057283A">
              <w:t>%</w:t>
            </w:r>
          </w:p>
        </w:tc>
        <w:tc>
          <w:tcPr>
            <w:tcW w:w="1080" w:type="dxa"/>
            <w:shd w:val="pct10" w:color="auto" w:fill="auto"/>
          </w:tcPr>
          <w:p w:rsidR="005F51CA" w:rsidRDefault="005F51CA" w:rsidP="004B055E">
            <w:pPr>
              <w:jc w:val="right"/>
            </w:pPr>
            <w:r>
              <w:t>116</w:t>
            </w:r>
          </w:p>
        </w:tc>
        <w:tc>
          <w:tcPr>
            <w:tcW w:w="810" w:type="dxa"/>
            <w:shd w:val="pct10" w:color="auto" w:fill="auto"/>
          </w:tcPr>
          <w:p w:rsidR="005F51CA" w:rsidRDefault="005F51CA" w:rsidP="004B055E">
            <w:pPr>
              <w:jc w:val="right"/>
            </w:pPr>
            <w:r>
              <w:t>3393</w:t>
            </w:r>
          </w:p>
        </w:tc>
        <w:tc>
          <w:tcPr>
            <w:tcW w:w="810" w:type="dxa"/>
            <w:shd w:val="pct10" w:color="auto" w:fill="auto"/>
          </w:tcPr>
          <w:p w:rsidR="005F51CA" w:rsidRDefault="005F51CA" w:rsidP="004B055E">
            <w:pPr>
              <w:jc w:val="right"/>
            </w:pPr>
            <w:r>
              <w:t>29.25</w:t>
            </w:r>
          </w:p>
        </w:tc>
        <w:tc>
          <w:tcPr>
            <w:tcW w:w="810" w:type="dxa"/>
            <w:shd w:val="pct10" w:color="auto" w:fill="auto"/>
          </w:tcPr>
          <w:p w:rsidR="005F51CA" w:rsidRDefault="005F51CA" w:rsidP="004B055E">
            <w:pPr>
              <w:jc w:val="right"/>
            </w:pPr>
            <w:r>
              <w:t>30.05</w:t>
            </w:r>
          </w:p>
        </w:tc>
        <w:tc>
          <w:tcPr>
            <w:tcW w:w="990" w:type="dxa"/>
            <w:shd w:val="pct10" w:color="auto" w:fill="auto"/>
          </w:tcPr>
          <w:p w:rsidR="005F51CA" w:rsidRDefault="005F51CA" w:rsidP="004B055E">
            <w:pPr>
              <w:jc w:val="right"/>
            </w:pPr>
            <w:r>
              <w:t>407.37</w:t>
            </w:r>
          </w:p>
        </w:tc>
        <w:tc>
          <w:tcPr>
            <w:tcW w:w="810" w:type="dxa"/>
            <w:shd w:val="pct10" w:color="auto" w:fill="auto"/>
          </w:tcPr>
          <w:p w:rsidR="005F51CA" w:rsidRDefault="005F51CA" w:rsidP="004B055E">
            <w:pPr>
              <w:jc w:val="right"/>
            </w:pPr>
            <w:r>
              <w:t>23.51</w:t>
            </w:r>
          </w:p>
        </w:tc>
        <w:tc>
          <w:tcPr>
            <w:tcW w:w="1530" w:type="dxa"/>
            <w:shd w:val="pct10" w:color="auto" w:fill="auto"/>
          </w:tcPr>
          <w:p w:rsidR="005F51CA" w:rsidRDefault="00D95A03" w:rsidP="004B055E">
            <w:pPr>
              <w:jc w:val="right"/>
            </w:pPr>
            <w:r>
              <w:t>482.99</w:t>
            </w:r>
          </w:p>
        </w:tc>
        <w:tc>
          <w:tcPr>
            <w:tcW w:w="1260" w:type="dxa"/>
            <w:shd w:val="pct10" w:color="auto" w:fill="auto"/>
          </w:tcPr>
          <w:p w:rsidR="005F51CA" w:rsidRDefault="005F51CA" w:rsidP="004B055E">
            <w:pPr>
              <w:jc w:val="right"/>
            </w:pPr>
            <w:r>
              <w:t>82%</w:t>
            </w:r>
          </w:p>
        </w:tc>
        <w:tc>
          <w:tcPr>
            <w:tcW w:w="1008" w:type="dxa"/>
            <w:shd w:val="pct10" w:color="auto" w:fill="auto"/>
          </w:tcPr>
          <w:p w:rsidR="005F51CA" w:rsidRDefault="005F51CA" w:rsidP="004B055E">
            <w:pPr>
              <w:jc w:val="right"/>
            </w:pPr>
            <w:r>
              <w:t>60%</w:t>
            </w:r>
          </w:p>
        </w:tc>
      </w:tr>
      <w:tr w:rsidR="00756243" w:rsidTr="00D95A03">
        <w:tc>
          <w:tcPr>
            <w:tcW w:w="1620" w:type="dxa"/>
            <w:tcBorders>
              <w:bottom w:val="single" w:sz="4" w:space="0" w:color="auto"/>
            </w:tcBorders>
          </w:tcPr>
          <w:p w:rsidR="005F51CA" w:rsidRDefault="005F51CA" w:rsidP="004B055E">
            <w:r>
              <w:t>Spring 2012</w:t>
            </w:r>
          </w:p>
        </w:tc>
        <w:tc>
          <w:tcPr>
            <w:tcW w:w="1170" w:type="dxa"/>
            <w:tcBorders>
              <w:bottom w:val="single" w:sz="4" w:space="0" w:color="auto"/>
            </w:tcBorders>
          </w:tcPr>
          <w:p w:rsidR="005F51CA" w:rsidRDefault="005F51CA" w:rsidP="004B055E">
            <w:pPr>
              <w:jc w:val="right"/>
            </w:pPr>
            <w:r>
              <w:t>3074</w:t>
            </w:r>
          </w:p>
        </w:tc>
        <w:tc>
          <w:tcPr>
            <w:tcW w:w="1170" w:type="dxa"/>
            <w:tcBorders>
              <w:bottom w:val="single" w:sz="4" w:space="0" w:color="auto"/>
            </w:tcBorders>
          </w:tcPr>
          <w:p w:rsidR="005F51CA" w:rsidRDefault="005F51CA" w:rsidP="004B055E">
            <w:pPr>
              <w:jc w:val="right"/>
            </w:pPr>
            <w:r>
              <w:t>94.73</w:t>
            </w:r>
            <w:r w:rsidR="0057283A">
              <w:t>%</w:t>
            </w:r>
          </w:p>
        </w:tc>
        <w:tc>
          <w:tcPr>
            <w:tcW w:w="1080" w:type="dxa"/>
            <w:tcBorders>
              <w:bottom w:val="single" w:sz="4" w:space="0" w:color="auto"/>
            </w:tcBorders>
          </w:tcPr>
          <w:p w:rsidR="005F51CA" w:rsidRDefault="005F51CA" w:rsidP="004B055E">
            <w:pPr>
              <w:jc w:val="right"/>
            </w:pPr>
            <w:r>
              <w:t>111</w:t>
            </w:r>
          </w:p>
        </w:tc>
        <w:tc>
          <w:tcPr>
            <w:tcW w:w="810" w:type="dxa"/>
            <w:tcBorders>
              <w:bottom w:val="single" w:sz="4" w:space="0" w:color="auto"/>
            </w:tcBorders>
          </w:tcPr>
          <w:p w:rsidR="005F51CA" w:rsidRDefault="005F51CA" w:rsidP="004B055E">
            <w:pPr>
              <w:jc w:val="right"/>
            </w:pPr>
            <w:r>
              <w:t>3245</w:t>
            </w:r>
          </w:p>
        </w:tc>
        <w:tc>
          <w:tcPr>
            <w:tcW w:w="810" w:type="dxa"/>
            <w:tcBorders>
              <w:bottom w:val="single" w:sz="4" w:space="0" w:color="auto"/>
            </w:tcBorders>
          </w:tcPr>
          <w:p w:rsidR="005F51CA" w:rsidRDefault="005F51CA" w:rsidP="004B055E">
            <w:pPr>
              <w:jc w:val="right"/>
            </w:pPr>
            <w:r>
              <w:t>29.23</w:t>
            </w:r>
          </w:p>
        </w:tc>
        <w:tc>
          <w:tcPr>
            <w:tcW w:w="810" w:type="dxa"/>
            <w:tcBorders>
              <w:bottom w:val="single" w:sz="4" w:space="0" w:color="auto"/>
            </w:tcBorders>
          </w:tcPr>
          <w:p w:rsidR="005F51CA" w:rsidRDefault="005F51CA" w:rsidP="004B055E">
            <w:pPr>
              <w:jc w:val="right"/>
            </w:pPr>
            <w:r>
              <w:t>27.69</w:t>
            </w:r>
          </w:p>
        </w:tc>
        <w:tc>
          <w:tcPr>
            <w:tcW w:w="990" w:type="dxa"/>
            <w:tcBorders>
              <w:bottom w:val="single" w:sz="4" w:space="0" w:color="auto"/>
            </w:tcBorders>
          </w:tcPr>
          <w:p w:rsidR="005F51CA" w:rsidRDefault="005F51CA" w:rsidP="004B055E">
            <w:pPr>
              <w:jc w:val="right"/>
            </w:pPr>
            <w:r>
              <w:t>355.22</w:t>
            </w:r>
          </w:p>
        </w:tc>
        <w:tc>
          <w:tcPr>
            <w:tcW w:w="810" w:type="dxa"/>
            <w:tcBorders>
              <w:bottom w:val="single" w:sz="4" w:space="0" w:color="auto"/>
            </w:tcBorders>
          </w:tcPr>
          <w:p w:rsidR="005F51CA" w:rsidRDefault="005F51CA" w:rsidP="004B055E">
            <w:pPr>
              <w:jc w:val="right"/>
            </w:pPr>
            <w:r>
              <w:t>22.65</w:t>
            </w:r>
          </w:p>
        </w:tc>
        <w:tc>
          <w:tcPr>
            <w:tcW w:w="1530" w:type="dxa"/>
            <w:tcBorders>
              <w:bottom w:val="single" w:sz="4" w:space="0" w:color="auto"/>
            </w:tcBorders>
          </w:tcPr>
          <w:p w:rsidR="005F51CA" w:rsidRDefault="00D95A03" w:rsidP="004B055E">
            <w:pPr>
              <w:jc w:val="right"/>
            </w:pPr>
            <w:r>
              <w:t>564.36</w:t>
            </w:r>
          </w:p>
        </w:tc>
        <w:tc>
          <w:tcPr>
            <w:tcW w:w="1260" w:type="dxa"/>
            <w:tcBorders>
              <w:bottom w:val="single" w:sz="4" w:space="0" w:color="auto"/>
            </w:tcBorders>
          </w:tcPr>
          <w:p w:rsidR="005F51CA" w:rsidRDefault="005F51CA" w:rsidP="004B055E">
            <w:pPr>
              <w:jc w:val="right"/>
            </w:pPr>
            <w:r>
              <w:t>82%</w:t>
            </w:r>
          </w:p>
        </w:tc>
        <w:tc>
          <w:tcPr>
            <w:tcW w:w="1008" w:type="dxa"/>
            <w:tcBorders>
              <w:bottom w:val="single" w:sz="4" w:space="0" w:color="auto"/>
            </w:tcBorders>
          </w:tcPr>
          <w:p w:rsidR="005F51CA" w:rsidRDefault="005F51CA" w:rsidP="004B055E">
            <w:pPr>
              <w:jc w:val="right"/>
            </w:pPr>
            <w:r>
              <w:t>59%</w:t>
            </w:r>
          </w:p>
        </w:tc>
      </w:tr>
      <w:tr w:rsidR="00756243" w:rsidTr="00D95A03">
        <w:tc>
          <w:tcPr>
            <w:tcW w:w="1620" w:type="dxa"/>
            <w:shd w:val="pct10" w:color="auto" w:fill="auto"/>
          </w:tcPr>
          <w:p w:rsidR="005F51CA" w:rsidRDefault="005F51CA" w:rsidP="004B055E">
            <w:r>
              <w:t>Fall 2012</w:t>
            </w:r>
          </w:p>
        </w:tc>
        <w:tc>
          <w:tcPr>
            <w:tcW w:w="1170" w:type="dxa"/>
            <w:shd w:val="pct10" w:color="auto" w:fill="auto"/>
          </w:tcPr>
          <w:p w:rsidR="005F51CA" w:rsidRDefault="005F51CA" w:rsidP="004B055E">
            <w:pPr>
              <w:jc w:val="right"/>
            </w:pPr>
            <w:r>
              <w:t>3126</w:t>
            </w:r>
          </w:p>
        </w:tc>
        <w:tc>
          <w:tcPr>
            <w:tcW w:w="1170" w:type="dxa"/>
            <w:shd w:val="pct10" w:color="auto" w:fill="auto"/>
          </w:tcPr>
          <w:p w:rsidR="005F51CA" w:rsidRDefault="005F51CA" w:rsidP="004B055E">
            <w:pPr>
              <w:jc w:val="right"/>
            </w:pPr>
            <w:r>
              <w:t>100.58</w:t>
            </w:r>
            <w:r w:rsidR="0057283A">
              <w:t>%</w:t>
            </w:r>
          </w:p>
        </w:tc>
        <w:tc>
          <w:tcPr>
            <w:tcW w:w="1080" w:type="dxa"/>
            <w:shd w:val="pct10" w:color="auto" w:fill="auto"/>
          </w:tcPr>
          <w:p w:rsidR="005F51CA" w:rsidRDefault="005F51CA" w:rsidP="004B055E">
            <w:pPr>
              <w:jc w:val="right"/>
            </w:pPr>
            <w:r>
              <w:t>109</w:t>
            </w:r>
          </w:p>
        </w:tc>
        <w:tc>
          <w:tcPr>
            <w:tcW w:w="810" w:type="dxa"/>
            <w:shd w:val="pct10" w:color="auto" w:fill="auto"/>
          </w:tcPr>
          <w:p w:rsidR="005F51CA" w:rsidRDefault="005F51CA" w:rsidP="004B055E">
            <w:pPr>
              <w:jc w:val="right"/>
            </w:pPr>
            <w:r>
              <w:t>3108</w:t>
            </w:r>
          </w:p>
        </w:tc>
        <w:tc>
          <w:tcPr>
            <w:tcW w:w="810" w:type="dxa"/>
            <w:shd w:val="pct10" w:color="auto" w:fill="auto"/>
          </w:tcPr>
          <w:p w:rsidR="005F51CA" w:rsidRDefault="005F51CA" w:rsidP="004B055E">
            <w:pPr>
              <w:jc w:val="right"/>
            </w:pPr>
            <w:r>
              <w:t>28.51</w:t>
            </w:r>
          </w:p>
        </w:tc>
        <w:tc>
          <w:tcPr>
            <w:tcW w:w="810" w:type="dxa"/>
            <w:shd w:val="pct10" w:color="auto" w:fill="auto"/>
          </w:tcPr>
          <w:p w:rsidR="005F51CA" w:rsidRDefault="005F51CA" w:rsidP="004B055E">
            <w:pPr>
              <w:jc w:val="right"/>
            </w:pPr>
            <w:r>
              <w:t>28.68</w:t>
            </w:r>
          </w:p>
        </w:tc>
        <w:tc>
          <w:tcPr>
            <w:tcW w:w="990" w:type="dxa"/>
            <w:shd w:val="pct10" w:color="auto" w:fill="auto"/>
          </w:tcPr>
          <w:p w:rsidR="005F51CA" w:rsidRDefault="005F51CA" w:rsidP="004B055E">
            <w:pPr>
              <w:jc w:val="right"/>
            </w:pPr>
            <w:r>
              <w:t>394.65</w:t>
            </w:r>
          </w:p>
        </w:tc>
        <w:tc>
          <w:tcPr>
            <w:tcW w:w="810" w:type="dxa"/>
            <w:shd w:val="pct10" w:color="auto" w:fill="auto"/>
          </w:tcPr>
          <w:p w:rsidR="005F51CA" w:rsidRDefault="005F51CA" w:rsidP="004B055E">
            <w:pPr>
              <w:jc w:val="right"/>
            </w:pPr>
            <w:r>
              <w:t>26.31</w:t>
            </w:r>
          </w:p>
        </w:tc>
        <w:tc>
          <w:tcPr>
            <w:tcW w:w="1530" w:type="dxa"/>
            <w:shd w:val="pct10" w:color="auto" w:fill="auto"/>
          </w:tcPr>
          <w:p w:rsidR="005F51CA" w:rsidRDefault="00D95A03" w:rsidP="004B055E">
            <w:pPr>
              <w:jc w:val="right"/>
            </w:pPr>
            <w:r>
              <w:t>517.65</w:t>
            </w:r>
          </w:p>
        </w:tc>
        <w:tc>
          <w:tcPr>
            <w:tcW w:w="1260" w:type="dxa"/>
            <w:shd w:val="pct10" w:color="auto" w:fill="auto"/>
          </w:tcPr>
          <w:p w:rsidR="005F51CA" w:rsidRDefault="005F51CA" w:rsidP="004B055E">
            <w:pPr>
              <w:jc w:val="right"/>
            </w:pPr>
            <w:r>
              <w:t>88%</w:t>
            </w:r>
          </w:p>
        </w:tc>
        <w:tc>
          <w:tcPr>
            <w:tcW w:w="1008" w:type="dxa"/>
            <w:shd w:val="pct10" w:color="auto" w:fill="auto"/>
          </w:tcPr>
          <w:p w:rsidR="005F51CA" w:rsidRDefault="005F51CA" w:rsidP="004B055E">
            <w:pPr>
              <w:jc w:val="right"/>
            </w:pPr>
            <w:r>
              <w:t>50%</w:t>
            </w:r>
          </w:p>
        </w:tc>
      </w:tr>
      <w:tr w:rsidR="00756243" w:rsidTr="00D95A03">
        <w:tc>
          <w:tcPr>
            <w:tcW w:w="1620" w:type="dxa"/>
            <w:tcBorders>
              <w:bottom w:val="single" w:sz="4" w:space="0" w:color="auto"/>
            </w:tcBorders>
          </w:tcPr>
          <w:p w:rsidR="005F51CA" w:rsidRDefault="005F51CA" w:rsidP="004B055E">
            <w:r>
              <w:t>Spring 2013</w:t>
            </w:r>
          </w:p>
        </w:tc>
        <w:tc>
          <w:tcPr>
            <w:tcW w:w="1170" w:type="dxa"/>
            <w:tcBorders>
              <w:bottom w:val="single" w:sz="4" w:space="0" w:color="auto"/>
            </w:tcBorders>
          </w:tcPr>
          <w:p w:rsidR="005F51CA" w:rsidRDefault="005F51CA" w:rsidP="004B055E">
            <w:pPr>
              <w:jc w:val="right"/>
            </w:pPr>
            <w:r>
              <w:t>2628</w:t>
            </w:r>
          </w:p>
        </w:tc>
        <w:tc>
          <w:tcPr>
            <w:tcW w:w="1170" w:type="dxa"/>
            <w:tcBorders>
              <w:bottom w:val="single" w:sz="4" w:space="0" w:color="auto"/>
            </w:tcBorders>
          </w:tcPr>
          <w:p w:rsidR="005F51CA" w:rsidRDefault="005F51CA" w:rsidP="004B055E">
            <w:pPr>
              <w:jc w:val="right"/>
            </w:pPr>
            <w:r>
              <w:t>92.54</w:t>
            </w:r>
            <w:r w:rsidR="0057283A">
              <w:t>%</w:t>
            </w:r>
          </w:p>
        </w:tc>
        <w:tc>
          <w:tcPr>
            <w:tcW w:w="1080" w:type="dxa"/>
            <w:tcBorders>
              <w:bottom w:val="single" w:sz="4" w:space="0" w:color="auto"/>
            </w:tcBorders>
          </w:tcPr>
          <w:p w:rsidR="005F51CA" w:rsidRDefault="005F51CA" w:rsidP="004B055E">
            <w:pPr>
              <w:jc w:val="right"/>
            </w:pPr>
            <w:r>
              <w:t>100</w:t>
            </w:r>
          </w:p>
        </w:tc>
        <w:tc>
          <w:tcPr>
            <w:tcW w:w="810" w:type="dxa"/>
            <w:tcBorders>
              <w:bottom w:val="single" w:sz="4" w:space="0" w:color="auto"/>
            </w:tcBorders>
          </w:tcPr>
          <w:p w:rsidR="005F51CA" w:rsidRDefault="005F51CA" w:rsidP="004B055E">
            <w:pPr>
              <w:jc w:val="right"/>
            </w:pPr>
            <w:r>
              <w:t>2840</w:t>
            </w:r>
          </w:p>
        </w:tc>
        <w:tc>
          <w:tcPr>
            <w:tcW w:w="810" w:type="dxa"/>
            <w:tcBorders>
              <w:bottom w:val="single" w:sz="4" w:space="0" w:color="auto"/>
            </w:tcBorders>
          </w:tcPr>
          <w:p w:rsidR="005F51CA" w:rsidRDefault="005F51CA" w:rsidP="004B055E">
            <w:pPr>
              <w:jc w:val="right"/>
            </w:pPr>
            <w:r>
              <w:t>28.40</w:t>
            </w:r>
          </w:p>
        </w:tc>
        <w:tc>
          <w:tcPr>
            <w:tcW w:w="810" w:type="dxa"/>
            <w:tcBorders>
              <w:bottom w:val="single" w:sz="4" w:space="0" w:color="auto"/>
            </w:tcBorders>
          </w:tcPr>
          <w:p w:rsidR="005F51CA" w:rsidRDefault="005F51CA" w:rsidP="004B055E">
            <w:pPr>
              <w:jc w:val="right"/>
            </w:pPr>
            <w:r>
              <w:t>26.28</w:t>
            </w:r>
          </w:p>
        </w:tc>
        <w:tc>
          <w:tcPr>
            <w:tcW w:w="990" w:type="dxa"/>
            <w:tcBorders>
              <w:bottom w:val="single" w:sz="4" w:space="0" w:color="auto"/>
            </w:tcBorders>
          </w:tcPr>
          <w:p w:rsidR="005F51CA" w:rsidRDefault="005F51CA" w:rsidP="004B055E">
            <w:pPr>
              <w:jc w:val="right"/>
            </w:pPr>
            <w:r>
              <w:t>323.98</w:t>
            </w:r>
          </w:p>
        </w:tc>
        <w:tc>
          <w:tcPr>
            <w:tcW w:w="810" w:type="dxa"/>
            <w:tcBorders>
              <w:bottom w:val="single" w:sz="4" w:space="0" w:color="auto"/>
            </w:tcBorders>
          </w:tcPr>
          <w:p w:rsidR="005F51CA" w:rsidRDefault="005F51CA" w:rsidP="004B055E">
            <w:pPr>
              <w:jc w:val="right"/>
            </w:pPr>
            <w:r>
              <w:t>24.30</w:t>
            </w:r>
          </w:p>
        </w:tc>
        <w:tc>
          <w:tcPr>
            <w:tcW w:w="1530" w:type="dxa"/>
            <w:tcBorders>
              <w:bottom w:val="single" w:sz="4" w:space="0" w:color="auto"/>
            </w:tcBorders>
          </w:tcPr>
          <w:p w:rsidR="005F51CA" w:rsidRDefault="00D95A03" w:rsidP="004B055E">
            <w:pPr>
              <w:jc w:val="right"/>
            </w:pPr>
            <w:r>
              <w:t>442.30</w:t>
            </w:r>
          </w:p>
        </w:tc>
        <w:tc>
          <w:tcPr>
            <w:tcW w:w="1260" w:type="dxa"/>
            <w:tcBorders>
              <w:bottom w:val="single" w:sz="4" w:space="0" w:color="auto"/>
            </w:tcBorders>
          </w:tcPr>
          <w:p w:rsidR="005F51CA" w:rsidRDefault="005F51CA" w:rsidP="004B055E">
            <w:pPr>
              <w:jc w:val="right"/>
            </w:pPr>
            <w:r>
              <w:t>86%</w:t>
            </w:r>
          </w:p>
        </w:tc>
        <w:tc>
          <w:tcPr>
            <w:tcW w:w="1008" w:type="dxa"/>
            <w:tcBorders>
              <w:bottom w:val="single" w:sz="4" w:space="0" w:color="auto"/>
            </w:tcBorders>
          </w:tcPr>
          <w:p w:rsidR="005F51CA" w:rsidRDefault="005F51CA" w:rsidP="004B055E">
            <w:pPr>
              <w:jc w:val="right"/>
            </w:pPr>
            <w:r>
              <w:t>50%</w:t>
            </w:r>
          </w:p>
        </w:tc>
      </w:tr>
      <w:tr w:rsidR="00756243" w:rsidTr="00D95A03">
        <w:tc>
          <w:tcPr>
            <w:tcW w:w="1620" w:type="dxa"/>
            <w:shd w:val="pct10" w:color="auto" w:fill="auto"/>
          </w:tcPr>
          <w:p w:rsidR="005F51CA" w:rsidRPr="00F73B0B" w:rsidRDefault="005F51CA" w:rsidP="004B055E">
            <w:pPr>
              <w:rPr>
                <w:sz w:val="20"/>
                <w:szCs w:val="20"/>
              </w:rPr>
            </w:pPr>
            <w:r w:rsidRPr="00F73B0B">
              <w:rPr>
                <w:sz w:val="20"/>
                <w:szCs w:val="20"/>
              </w:rPr>
              <w:t>% Change</w:t>
            </w:r>
          </w:p>
          <w:p w:rsidR="005F51CA" w:rsidRPr="00F73B0B" w:rsidRDefault="005F51CA" w:rsidP="004B055E">
            <w:pPr>
              <w:rPr>
                <w:sz w:val="20"/>
                <w:szCs w:val="20"/>
              </w:rPr>
            </w:pPr>
            <w:r w:rsidRPr="00F73B0B">
              <w:rPr>
                <w:sz w:val="20"/>
                <w:szCs w:val="20"/>
              </w:rPr>
              <w:t>Fall terms</w:t>
            </w:r>
          </w:p>
          <w:p w:rsidR="005F51CA" w:rsidRPr="00F73B0B" w:rsidRDefault="005F51CA" w:rsidP="004B055E">
            <w:pPr>
              <w:rPr>
                <w:sz w:val="20"/>
                <w:szCs w:val="20"/>
              </w:rPr>
            </w:pPr>
            <w:r w:rsidRPr="00F73B0B">
              <w:rPr>
                <w:sz w:val="20"/>
                <w:szCs w:val="20"/>
              </w:rPr>
              <w:t>2010 to 2012</w:t>
            </w:r>
          </w:p>
        </w:tc>
        <w:tc>
          <w:tcPr>
            <w:tcW w:w="117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-17%</w:t>
            </w:r>
          </w:p>
        </w:tc>
        <w:tc>
          <w:tcPr>
            <w:tcW w:w="117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-3%</w:t>
            </w:r>
          </w:p>
        </w:tc>
        <w:tc>
          <w:tcPr>
            <w:tcW w:w="108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-14%</w:t>
            </w:r>
          </w:p>
        </w:tc>
        <w:tc>
          <w:tcPr>
            <w:tcW w:w="81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-14%</w:t>
            </w:r>
          </w:p>
        </w:tc>
        <w:tc>
          <w:tcPr>
            <w:tcW w:w="81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0%</w:t>
            </w:r>
          </w:p>
        </w:tc>
        <w:tc>
          <w:tcPr>
            <w:tcW w:w="81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-3%</w:t>
            </w:r>
          </w:p>
        </w:tc>
        <w:tc>
          <w:tcPr>
            <w:tcW w:w="99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-9%</w:t>
            </w:r>
          </w:p>
        </w:tc>
        <w:tc>
          <w:tcPr>
            <w:tcW w:w="81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5%</w:t>
            </w:r>
          </w:p>
        </w:tc>
        <w:tc>
          <w:tcPr>
            <w:tcW w:w="1530" w:type="dxa"/>
            <w:shd w:val="pct10" w:color="auto" w:fill="auto"/>
          </w:tcPr>
          <w:p w:rsidR="005F51CA" w:rsidRPr="00F73B0B" w:rsidRDefault="005F51CA" w:rsidP="004B055E">
            <w:pPr>
              <w:jc w:val="right"/>
              <w:rPr>
                <w:sz w:val="20"/>
                <w:szCs w:val="20"/>
              </w:rPr>
            </w:pPr>
          </w:p>
          <w:p w:rsidR="005F51CA" w:rsidRPr="00F73B0B" w:rsidRDefault="005F51CA" w:rsidP="00D95A03">
            <w:pPr>
              <w:jc w:val="right"/>
              <w:rPr>
                <w:sz w:val="20"/>
                <w:szCs w:val="20"/>
              </w:rPr>
            </w:pPr>
            <w:r w:rsidRPr="00F73B0B">
              <w:rPr>
                <w:sz w:val="20"/>
                <w:szCs w:val="20"/>
              </w:rPr>
              <w:t>-1</w:t>
            </w:r>
            <w:r w:rsidR="00D95A03">
              <w:rPr>
                <w:sz w:val="20"/>
                <w:szCs w:val="20"/>
              </w:rPr>
              <w:t>5</w:t>
            </w:r>
            <w:r w:rsidRPr="00F73B0B">
              <w:rPr>
                <w:sz w:val="20"/>
                <w:szCs w:val="20"/>
              </w:rPr>
              <w:t>%</w:t>
            </w:r>
          </w:p>
        </w:tc>
        <w:tc>
          <w:tcPr>
            <w:tcW w:w="1260"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5%</w:t>
            </w:r>
          </w:p>
        </w:tc>
        <w:tc>
          <w:tcPr>
            <w:tcW w:w="1008" w:type="dxa"/>
            <w:shd w:val="pct10" w:color="auto" w:fill="auto"/>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-2%</w:t>
            </w:r>
          </w:p>
        </w:tc>
      </w:tr>
      <w:tr w:rsidR="00756243" w:rsidTr="00D95A03">
        <w:tc>
          <w:tcPr>
            <w:tcW w:w="1620" w:type="dxa"/>
          </w:tcPr>
          <w:p w:rsidR="005F51CA" w:rsidRPr="00F73B0B" w:rsidRDefault="005F51CA" w:rsidP="004B055E">
            <w:pPr>
              <w:rPr>
                <w:sz w:val="20"/>
                <w:szCs w:val="20"/>
              </w:rPr>
            </w:pPr>
            <w:r w:rsidRPr="00F73B0B">
              <w:rPr>
                <w:sz w:val="20"/>
                <w:szCs w:val="20"/>
              </w:rPr>
              <w:t>% Change</w:t>
            </w:r>
          </w:p>
          <w:p w:rsidR="005F51CA" w:rsidRPr="00F73B0B" w:rsidRDefault="005F51CA" w:rsidP="004B055E">
            <w:pPr>
              <w:rPr>
                <w:sz w:val="20"/>
                <w:szCs w:val="20"/>
              </w:rPr>
            </w:pPr>
            <w:r w:rsidRPr="00F73B0B">
              <w:rPr>
                <w:sz w:val="20"/>
                <w:szCs w:val="20"/>
              </w:rPr>
              <w:t>Spring terms</w:t>
            </w:r>
          </w:p>
          <w:p w:rsidR="005F51CA" w:rsidRPr="00F73B0B" w:rsidRDefault="005F51CA" w:rsidP="004B055E">
            <w:pPr>
              <w:rPr>
                <w:sz w:val="20"/>
                <w:szCs w:val="20"/>
              </w:rPr>
            </w:pPr>
            <w:r w:rsidRPr="00F73B0B">
              <w:rPr>
                <w:sz w:val="20"/>
                <w:szCs w:val="20"/>
              </w:rPr>
              <w:t>2010 to 2012</w:t>
            </w:r>
          </w:p>
        </w:tc>
        <w:tc>
          <w:tcPr>
            <w:tcW w:w="117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-27%</w:t>
            </w:r>
          </w:p>
        </w:tc>
        <w:tc>
          <w:tcPr>
            <w:tcW w:w="117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-8%</w:t>
            </w:r>
          </w:p>
        </w:tc>
        <w:tc>
          <w:tcPr>
            <w:tcW w:w="108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-19%</w:t>
            </w:r>
          </w:p>
        </w:tc>
        <w:tc>
          <w:tcPr>
            <w:tcW w:w="81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-22%</w:t>
            </w:r>
          </w:p>
        </w:tc>
        <w:tc>
          <w:tcPr>
            <w:tcW w:w="81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-3%</w:t>
            </w:r>
          </w:p>
        </w:tc>
        <w:tc>
          <w:tcPr>
            <w:tcW w:w="81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-11%</w:t>
            </w:r>
          </w:p>
        </w:tc>
        <w:tc>
          <w:tcPr>
            <w:tcW w:w="99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-23%</w:t>
            </w:r>
          </w:p>
        </w:tc>
        <w:tc>
          <w:tcPr>
            <w:tcW w:w="81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-2%</w:t>
            </w:r>
          </w:p>
        </w:tc>
        <w:tc>
          <w:tcPr>
            <w:tcW w:w="1530" w:type="dxa"/>
          </w:tcPr>
          <w:p w:rsidR="005F51CA" w:rsidRPr="00F73B0B" w:rsidRDefault="005F51CA" w:rsidP="004B055E">
            <w:pPr>
              <w:jc w:val="right"/>
              <w:rPr>
                <w:sz w:val="20"/>
                <w:szCs w:val="20"/>
              </w:rPr>
            </w:pPr>
          </w:p>
          <w:p w:rsidR="005F51CA" w:rsidRPr="00F73B0B" w:rsidRDefault="00D95A03" w:rsidP="004B055E">
            <w:pPr>
              <w:jc w:val="right"/>
              <w:rPr>
                <w:sz w:val="20"/>
                <w:szCs w:val="20"/>
              </w:rPr>
            </w:pPr>
            <w:r>
              <w:rPr>
                <w:sz w:val="20"/>
                <w:szCs w:val="20"/>
              </w:rPr>
              <w:t>-22</w:t>
            </w:r>
            <w:r w:rsidR="005F51CA" w:rsidRPr="00F73B0B">
              <w:rPr>
                <w:sz w:val="20"/>
                <w:szCs w:val="20"/>
              </w:rPr>
              <w:t>%</w:t>
            </w:r>
          </w:p>
        </w:tc>
        <w:tc>
          <w:tcPr>
            <w:tcW w:w="1260"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4%</w:t>
            </w:r>
          </w:p>
        </w:tc>
        <w:tc>
          <w:tcPr>
            <w:tcW w:w="1008" w:type="dxa"/>
          </w:tcPr>
          <w:p w:rsidR="005F51CA" w:rsidRPr="00F73B0B" w:rsidRDefault="005F51CA" w:rsidP="004B055E">
            <w:pPr>
              <w:jc w:val="right"/>
              <w:rPr>
                <w:sz w:val="20"/>
                <w:szCs w:val="20"/>
              </w:rPr>
            </w:pPr>
          </w:p>
          <w:p w:rsidR="005F51CA" w:rsidRPr="00F73B0B" w:rsidRDefault="005F51CA" w:rsidP="004B055E">
            <w:pPr>
              <w:jc w:val="right"/>
              <w:rPr>
                <w:sz w:val="20"/>
                <w:szCs w:val="20"/>
              </w:rPr>
            </w:pPr>
            <w:r w:rsidRPr="00F73B0B">
              <w:rPr>
                <w:sz w:val="20"/>
                <w:szCs w:val="20"/>
              </w:rPr>
              <w:t>0%</w:t>
            </w:r>
          </w:p>
        </w:tc>
      </w:tr>
    </w:tbl>
    <w:p w:rsidR="00F73B0B" w:rsidRDefault="00F73B0B" w:rsidP="005F51CA"/>
    <w:p w:rsidR="005F51CA" w:rsidRDefault="00F73B0B" w:rsidP="005F51CA">
      <w:r>
        <w:rPr>
          <w:noProof/>
        </w:rPr>
        <w:drawing>
          <wp:inline distT="0" distB="0" distL="0" distR="0" wp14:anchorId="7BC5AB8A" wp14:editId="6952C64A">
            <wp:extent cx="4140403" cy="1484986"/>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9AD607D" wp14:editId="5B5B5FF8">
            <wp:extent cx="4008729" cy="1484986"/>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170" w:rsidRDefault="00557170" w:rsidP="005F51CA"/>
    <w:tbl>
      <w:tblPr>
        <w:tblStyle w:val="TableGrid"/>
        <w:tblW w:w="0" w:type="auto"/>
        <w:tblInd w:w="108" w:type="dxa"/>
        <w:tblLook w:val="04A0" w:firstRow="1" w:lastRow="0" w:firstColumn="1" w:lastColumn="0" w:noHBand="0" w:noVBand="1"/>
      </w:tblPr>
      <w:tblGrid>
        <w:gridCol w:w="1530"/>
        <w:gridCol w:w="996"/>
        <w:gridCol w:w="1317"/>
        <w:gridCol w:w="1317"/>
        <w:gridCol w:w="1318"/>
        <w:gridCol w:w="1318"/>
        <w:gridCol w:w="1318"/>
        <w:gridCol w:w="1318"/>
        <w:gridCol w:w="1318"/>
        <w:gridCol w:w="1318"/>
      </w:tblGrid>
      <w:tr w:rsidR="00FB3D67" w:rsidTr="00FB3D67">
        <w:tc>
          <w:tcPr>
            <w:tcW w:w="1530" w:type="dxa"/>
            <w:tcBorders>
              <w:top w:val="nil"/>
              <w:left w:val="nil"/>
            </w:tcBorders>
          </w:tcPr>
          <w:p w:rsidR="00FB3D67" w:rsidRPr="009454D5" w:rsidRDefault="00FB3D67" w:rsidP="00FB3D67">
            <w:pPr>
              <w:jc w:val="center"/>
              <w:rPr>
                <w:sz w:val="22"/>
                <w:szCs w:val="22"/>
              </w:rPr>
            </w:pPr>
            <w:r w:rsidRPr="009454D5">
              <w:rPr>
                <w:sz w:val="22"/>
                <w:szCs w:val="22"/>
              </w:rPr>
              <w:t>Gender</w:t>
            </w:r>
          </w:p>
        </w:tc>
        <w:tc>
          <w:tcPr>
            <w:tcW w:w="3630" w:type="dxa"/>
            <w:gridSpan w:val="3"/>
          </w:tcPr>
          <w:p w:rsidR="00FB3D67" w:rsidRPr="009454D5" w:rsidRDefault="00FB3D67" w:rsidP="00FB3D67">
            <w:pPr>
              <w:jc w:val="center"/>
              <w:rPr>
                <w:sz w:val="22"/>
                <w:szCs w:val="22"/>
              </w:rPr>
            </w:pPr>
            <w:r w:rsidRPr="009454D5">
              <w:rPr>
                <w:sz w:val="22"/>
                <w:szCs w:val="22"/>
              </w:rPr>
              <w:t>Female</w:t>
            </w:r>
          </w:p>
        </w:tc>
        <w:tc>
          <w:tcPr>
            <w:tcW w:w="3954" w:type="dxa"/>
            <w:gridSpan w:val="3"/>
          </w:tcPr>
          <w:p w:rsidR="00FB3D67" w:rsidRPr="009454D5" w:rsidRDefault="00FB3D67" w:rsidP="00FB3D67">
            <w:pPr>
              <w:jc w:val="center"/>
              <w:rPr>
                <w:sz w:val="22"/>
                <w:szCs w:val="22"/>
              </w:rPr>
            </w:pPr>
            <w:r w:rsidRPr="009454D5">
              <w:rPr>
                <w:sz w:val="22"/>
                <w:szCs w:val="22"/>
              </w:rPr>
              <w:t>Male</w:t>
            </w:r>
          </w:p>
        </w:tc>
        <w:tc>
          <w:tcPr>
            <w:tcW w:w="3954" w:type="dxa"/>
            <w:gridSpan w:val="3"/>
          </w:tcPr>
          <w:p w:rsidR="00FB3D67" w:rsidRPr="009454D5" w:rsidRDefault="00FB3D67" w:rsidP="00FB3D67">
            <w:pPr>
              <w:jc w:val="center"/>
              <w:rPr>
                <w:sz w:val="22"/>
                <w:szCs w:val="22"/>
              </w:rPr>
            </w:pPr>
            <w:r w:rsidRPr="009454D5">
              <w:rPr>
                <w:sz w:val="22"/>
                <w:szCs w:val="22"/>
              </w:rPr>
              <w:t>N</w:t>
            </w:r>
            <w:r w:rsidR="005C4186">
              <w:rPr>
                <w:sz w:val="22"/>
                <w:szCs w:val="22"/>
              </w:rPr>
              <w:t>o Response</w:t>
            </w:r>
          </w:p>
        </w:tc>
      </w:tr>
      <w:tr w:rsidR="00FB3D67" w:rsidTr="00E34B44">
        <w:tc>
          <w:tcPr>
            <w:tcW w:w="1530" w:type="dxa"/>
            <w:tcBorders>
              <w:bottom w:val="single" w:sz="4" w:space="0" w:color="auto"/>
            </w:tcBorders>
          </w:tcPr>
          <w:p w:rsidR="00FB3D67" w:rsidRPr="009454D5" w:rsidRDefault="00FB3D67" w:rsidP="00FB3D67">
            <w:pPr>
              <w:jc w:val="center"/>
              <w:rPr>
                <w:sz w:val="22"/>
                <w:szCs w:val="22"/>
              </w:rPr>
            </w:pPr>
            <w:r w:rsidRPr="009454D5">
              <w:rPr>
                <w:sz w:val="22"/>
                <w:szCs w:val="22"/>
              </w:rPr>
              <w:t>Term</w:t>
            </w:r>
          </w:p>
        </w:tc>
        <w:tc>
          <w:tcPr>
            <w:tcW w:w="996" w:type="dxa"/>
            <w:tcBorders>
              <w:bottom w:val="single" w:sz="4" w:space="0" w:color="auto"/>
            </w:tcBorders>
          </w:tcPr>
          <w:p w:rsidR="00FB3D67" w:rsidRPr="009454D5" w:rsidRDefault="00FB3D67" w:rsidP="00FB3D67">
            <w:pPr>
              <w:jc w:val="center"/>
              <w:rPr>
                <w:sz w:val="22"/>
                <w:szCs w:val="22"/>
              </w:rPr>
            </w:pPr>
            <w:r w:rsidRPr="009454D5">
              <w:rPr>
                <w:sz w:val="22"/>
                <w:szCs w:val="22"/>
              </w:rPr>
              <w:t>#</w:t>
            </w:r>
          </w:p>
        </w:tc>
        <w:tc>
          <w:tcPr>
            <w:tcW w:w="1317" w:type="dxa"/>
            <w:tcBorders>
              <w:bottom w:val="single" w:sz="4" w:space="0" w:color="auto"/>
            </w:tcBorders>
          </w:tcPr>
          <w:p w:rsidR="00FB3D67" w:rsidRPr="009454D5" w:rsidRDefault="00FB3D67" w:rsidP="00FB3D67">
            <w:pPr>
              <w:jc w:val="center"/>
              <w:rPr>
                <w:sz w:val="22"/>
                <w:szCs w:val="22"/>
              </w:rPr>
            </w:pPr>
            <w:r w:rsidRPr="009454D5">
              <w:rPr>
                <w:sz w:val="22"/>
                <w:szCs w:val="22"/>
              </w:rPr>
              <w:t>Success.</w:t>
            </w:r>
          </w:p>
        </w:tc>
        <w:tc>
          <w:tcPr>
            <w:tcW w:w="1317" w:type="dxa"/>
            <w:tcBorders>
              <w:bottom w:val="single" w:sz="4" w:space="0" w:color="auto"/>
            </w:tcBorders>
          </w:tcPr>
          <w:p w:rsidR="00FB3D67" w:rsidRPr="009454D5" w:rsidRDefault="00FB3D67" w:rsidP="00FB3D67">
            <w:pPr>
              <w:jc w:val="center"/>
              <w:rPr>
                <w:sz w:val="22"/>
                <w:szCs w:val="22"/>
              </w:rPr>
            </w:pPr>
            <w:r w:rsidRPr="009454D5">
              <w:rPr>
                <w:sz w:val="22"/>
                <w:szCs w:val="22"/>
              </w:rPr>
              <w:t>Retent.</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Success</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Retent.</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Success</w:t>
            </w:r>
          </w:p>
        </w:tc>
        <w:tc>
          <w:tcPr>
            <w:tcW w:w="1318" w:type="dxa"/>
            <w:tcBorders>
              <w:bottom w:val="single" w:sz="4" w:space="0" w:color="auto"/>
            </w:tcBorders>
          </w:tcPr>
          <w:p w:rsidR="00FB3D67" w:rsidRPr="009454D5" w:rsidRDefault="00FB3D67" w:rsidP="00FB3D67">
            <w:pPr>
              <w:jc w:val="center"/>
              <w:rPr>
                <w:sz w:val="22"/>
                <w:szCs w:val="22"/>
              </w:rPr>
            </w:pPr>
            <w:r w:rsidRPr="009454D5">
              <w:rPr>
                <w:sz w:val="22"/>
                <w:szCs w:val="22"/>
              </w:rPr>
              <w:t>Retent.</w:t>
            </w:r>
          </w:p>
        </w:tc>
      </w:tr>
      <w:tr w:rsidR="00FB3D67" w:rsidTr="00E34B44">
        <w:tc>
          <w:tcPr>
            <w:tcW w:w="1530" w:type="dxa"/>
            <w:shd w:val="pct10" w:color="auto" w:fill="auto"/>
          </w:tcPr>
          <w:p w:rsidR="00FB3D67" w:rsidRPr="009454D5" w:rsidRDefault="00FB3D67" w:rsidP="005F51CA">
            <w:pPr>
              <w:rPr>
                <w:sz w:val="22"/>
                <w:szCs w:val="22"/>
              </w:rPr>
            </w:pPr>
            <w:r w:rsidRPr="009454D5">
              <w:rPr>
                <w:sz w:val="22"/>
                <w:szCs w:val="22"/>
              </w:rPr>
              <w:t>Fall 2010</w:t>
            </w:r>
          </w:p>
        </w:tc>
        <w:tc>
          <w:tcPr>
            <w:tcW w:w="996" w:type="dxa"/>
            <w:shd w:val="pct10" w:color="auto" w:fill="auto"/>
          </w:tcPr>
          <w:p w:rsidR="00FB3D67" w:rsidRPr="009454D5" w:rsidRDefault="00FB3D67" w:rsidP="00FB3D67">
            <w:pPr>
              <w:jc w:val="right"/>
              <w:rPr>
                <w:sz w:val="22"/>
                <w:szCs w:val="22"/>
              </w:rPr>
            </w:pPr>
            <w:r w:rsidRPr="009454D5">
              <w:rPr>
                <w:sz w:val="22"/>
                <w:szCs w:val="22"/>
              </w:rPr>
              <w:t>2232</w:t>
            </w:r>
          </w:p>
        </w:tc>
        <w:tc>
          <w:tcPr>
            <w:tcW w:w="1317" w:type="dxa"/>
            <w:shd w:val="pct10" w:color="auto" w:fill="auto"/>
          </w:tcPr>
          <w:p w:rsidR="00FB3D67" w:rsidRPr="009454D5" w:rsidRDefault="00FB3D67" w:rsidP="00FB3D67">
            <w:pPr>
              <w:jc w:val="right"/>
              <w:rPr>
                <w:sz w:val="22"/>
                <w:szCs w:val="22"/>
              </w:rPr>
            </w:pPr>
            <w:r w:rsidRPr="009454D5">
              <w:rPr>
                <w:sz w:val="22"/>
                <w:szCs w:val="22"/>
              </w:rPr>
              <w:t>59%</w:t>
            </w:r>
          </w:p>
        </w:tc>
        <w:tc>
          <w:tcPr>
            <w:tcW w:w="1317" w:type="dxa"/>
            <w:shd w:val="pct10" w:color="auto" w:fill="auto"/>
          </w:tcPr>
          <w:p w:rsidR="00FB3D67" w:rsidRPr="009454D5" w:rsidRDefault="00FB3D67" w:rsidP="00FB3D67">
            <w:pPr>
              <w:jc w:val="right"/>
              <w:rPr>
                <w:sz w:val="22"/>
                <w:szCs w:val="22"/>
              </w:rPr>
            </w:pPr>
            <w:r w:rsidRPr="009454D5">
              <w:rPr>
                <w:sz w:val="22"/>
                <w:szCs w:val="22"/>
              </w:rPr>
              <w:t>79%</w:t>
            </w:r>
          </w:p>
        </w:tc>
        <w:tc>
          <w:tcPr>
            <w:tcW w:w="1318" w:type="dxa"/>
            <w:shd w:val="pct10" w:color="auto" w:fill="auto"/>
          </w:tcPr>
          <w:p w:rsidR="00FB3D67" w:rsidRPr="009454D5" w:rsidRDefault="00FB3D67" w:rsidP="00FB3D67">
            <w:pPr>
              <w:jc w:val="right"/>
              <w:rPr>
                <w:sz w:val="22"/>
                <w:szCs w:val="22"/>
              </w:rPr>
            </w:pPr>
            <w:r w:rsidRPr="009454D5">
              <w:rPr>
                <w:sz w:val="22"/>
                <w:szCs w:val="22"/>
              </w:rPr>
              <w:t>1479</w:t>
            </w:r>
          </w:p>
        </w:tc>
        <w:tc>
          <w:tcPr>
            <w:tcW w:w="1318" w:type="dxa"/>
            <w:shd w:val="pct10" w:color="auto" w:fill="auto"/>
          </w:tcPr>
          <w:p w:rsidR="00FB3D67" w:rsidRPr="009454D5" w:rsidRDefault="00FB3D67" w:rsidP="00FB3D67">
            <w:pPr>
              <w:jc w:val="right"/>
              <w:rPr>
                <w:sz w:val="22"/>
                <w:szCs w:val="22"/>
              </w:rPr>
            </w:pPr>
            <w:r w:rsidRPr="009454D5">
              <w:rPr>
                <w:sz w:val="22"/>
                <w:szCs w:val="22"/>
              </w:rPr>
              <w:t>53%</w:t>
            </w:r>
          </w:p>
        </w:tc>
        <w:tc>
          <w:tcPr>
            <w:tcW w:w="1318" w:type="dxa"/>
            <w:shd w:val="pct10" w:color="auto" w:fill="auto"/>
          </w:tcPr>
          <w:p w:rsidR="00FB3D67" w:rsidRPr="009454D5" w:rsidRDefault="00FB3D67" w:rsidP="00FB3D67">
            <w:pPr>
              <w:jc w:val="right"/>
              <w:rPr>
                <w:sz w:val="22"/>
                <w:szCs w:val="22"/>
              </w:rPr>
            </w:pPr>
            <w:r w:rsidRPr="009454D5">
              <w:rPr>
                <w:sz w:val="22"/>
                <w:szCs w:val="22"/>
              </w:rPr>
              <w:t>75%</w:t>
            </w:r>
          </w:p>
        </w:tc>
        <w:tc>
          <w:tcPr>
            <w:tcW w:w="1318" w:type="dxa"/>
            <w:shd w:val="pct10" w:color="auto" w:fill="auto"/>
          </w:tcPr>
          <w:p w:rsidR="00FB3D67" w:rsidRPr="009454D5" w:rsidRDefault="00FB3D67" w:rsidP="00FB3D67">
            <w:pPr>
              <w:jc w:val="right"/>
              <w:rPr>
                <w:sz w:val="22"/>
                <w:szCs w:val="22"/>
              </w:rPr>
            </w:pPr>
            <w:r w:rsidRPr="009454D5">
              <w:rPr>
                <w:sz w:val="22"/>
                <w:szCs w:val="22"/>
              </w:rPr>
              <w:t>44</w:t>
            </w:r>
          </w:p>
        </w:tc>
        <w:tc>
          <w:tcPr>
            <w:tcW w:w="1318" w:type="dxa"/>
            <w:shd w:val="pct10" w:color="auto" w:fill="auto"/>
          </w:tcPr>
          <w:p w:rsidR="00FB3D67" w:rsidRPr="009454D5" w:rsidRDefault="00FB3D67" w:rsidP="00FB3D67">
            <w:pPr>
              <w:jc w:val="right"/>
              <w:rPr>
                <w:sz w:val="22"/>
                <w:szCs w:val="22"/>
              </w:rPr>
            </w:pPr>
            <w:r w:rsidRPr="009454D5">
              <w:rPr>
                <w:sz w:val="22"/>
                <w:szCs w:val="22"/>
              </w:rPr>
              <w:t>55%</w:t>
            </w:r>
          </w:p>
        </w:tc>
        <w:tc>
          <w:tcPr>
            <w:tcW w:w="1318" w:type="dxa"/>
            <w:shd w:val="pct10" w:color="auto" w:fill="auto"/>
          </w:tcPr>
          <w:p w:rsidR="00FB3D67" w:rsidRPr="009454D5" w:rsidRDefault="00FB3D67" w:rsidP="00FB3D67">
            <w:pPr>
              <w:jc w:val="right"/>
              <w:rPr>
                <w:sz w:val="22"/>
                <w:szCs w:val="22"/>
              </w:rPr>
            </w:pPr>
            <w:r w:rsidRPr="009454D5">
              <w:rPr>
                <w:sz w:val="22"/>
                <w:szCs w:val="22"/>
              </w:rPr>
              <w:t>91%</w:t>
            </w:r>
          </w:p>
        </w:tc>
      </w:tr>
      <w:tr w:rsidR="00FB3D67" w:rsidTr="00E34B44">
        <w:tc>
          <w:tcPr>
            <w:tcW w:w="1530" w:type="dxa"/>
            <w:tcBorders>
              <w:bottom w:val="single" w:sz="4" w:space="0" w:color="auto"/>
            </w:tcBorders>
          </w:tcPr>
          <w:p w:rsidR="00FB3D67" w:rsidRPr="009454D5" w:rsidRDefault="00FB3D67" w:rsidP="005F51CA">
            <w:pPr>
              <w:rPr>
                <w:sz w:val="22"/>
                <w:szCs w:val="22"/>
              </w:rPr>
            </w:pPr>
            <w:r w:rsidRPr="009454D5">
              <w:rPr>
                <w:sz w:val="22"/>
                <w:szCs w:val="22"/>
              </w:rPr>
              <w:t>Spring 2011</w:t>
            </w:r>
          </w:p>
        </w:tc>
        <w:tc>
          <w:tcPr>
            <w:tcW w:w="996" w:type="dxa"/>
            <w:tcBorders>
              <w:bottom w:val="single" w:sz="4" w:space="0" w:color="auto"/>
            </w:tcBorders>
          </w:tcPr>
          <w:p w:rsidR="00FB3D67" w:rsidRPr="009454D5" w:rsidRDefault="00FB3D67" w:rsidP="00FB3D67">
            <w:pPr>
              <w:jc w:val="right"/>
              <w:rPr>
                <w:sz w:val="22"/>
                <w:szCs w:val="22"/>
              </w:rPr>
            </w:pPr>
            <w:r w:rsidRPr="009454D5">
              <w:rPr>
                <w:sz w:val="22"/>
                <w:szCs w:val="22"/>
              </w:rPr>
              <w:t>2205</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63%</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83%</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1366</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55%</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77%</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53</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66%</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83%</w:t>
            </w:r>
          </w:p>
        </w:tc>
      </w:tr>
      <w:tr w:rsidR="00FB3D67" w:rsidTr="00E34B44">
        <w:tc>
          <w:tcPr>
            <w:tcW w:w="1530" w:type="dxa"/>
            <w:shd w:val="pct10" w:color="auto" w:fill="auto"/>
          </w:tcPr>
          <w:p w:rsidR="00FB3D67" w:rsidRPr="009454D5" w:rsidRDefault="00FB3D67" w:rsidP="005F51CA">
            <w:pPr>
              <w:rPr>
                <w:sz w:val="22"/>
                <w:szCs w:val="22"/>
              </w:rPr>
            </w:pPr>
            <w:r w:rsidRPr="009454D5">
              <w:rPr>
                <w:sz w:val="22"/>
                <w:szCs w:val="22"/>
              </w:rPr>
              <w:t>Fall 2011</w:t>
            </w:r>
          </w:p>
        </w:tc>
        <w:tc>
          <w:tcPr>
            <w:tcW w:w="996" w:type="dxa"/>
            <w:shd w:val="pct10" w:color="auto" w:fill="auto"/>
          </w:tcPr>
          <w:p w:rsidR="00FB3D67" w:rsidRPr="009454D5" w:rsidRDefault="00FB3D67" w:rsidP="00FB3D67">
            <w:pPr>
              <w:jc w:val="right"/>
              <w:rPr>
                <w:sz w:val="22"/>
                <w:szCs w:val="22"/>
              </w:rPr>
            </w:pPr>
            <w:r w:rsidRPr="009454D5">
              <w:rPr>
                <w:sz w:val="22"/>
                <w:szCs w:val="22"/>
              </w:rPr>
              <w:t>2129</w:t>
            </w:r>
          </w:p>
        </w:tc>
        <w:tc>
          <w:tcPr>
            <w:tcW w:w="1317" w:type="dxa"/>
            <w:shd w:val="pct10" w:color="auto" w:fill="auto"/>
          </w:tcPr>
          <w:p w:rsidR="00FB3D67" w:rsidRPr="009454D5" w:rsidRDefault="00FB3D67" w:rsidP="00FB3D67">
            <w:pPr>
              <w:jc w:val="right"/>
              <w:rPr>
                <w:sz w:val="22"/>
                <w:szCs w:val="22"/>
              </w:rPr>
            </w:pPr>
            <w:r w:rsidRPr="009454D5">
              <w:rPr>
                <w:sz w:val="22"/>
                <w:szCs w:val="22"/>
              </w:rPr>
              <w:t>62%</w:t>
            </w:r>
          </w:p>
        </w:tc>
        <w:tc>
          <w:tcPr>
            <w:tcW w:w="1317" w:type="dxa"/>
            <w:shd w:val="pct10" w:color="auto" w:fill="auto"/>
          </w:tcPr>
          <w:p w:rsidR="00FB3D67" w:rsidRPr="009454D5" w:rsidRDefault="00FB3D67" w:rsidP="00FB3D67">
            <w:pPr>
              <w:jc w:val="right"/>
              <w:rPr>
                <w:sz w:val="22"/>
                <w:szCs w:val="22"/>
              </w:rPr>
            </w:pPr>
            <w:r w:rsidRPr="009454D5">
              <w:rPr>
                <w:sz w:val="22"/>
                <w:szCs w:val="22"/>
              </w:rPr>
              <w:t>83%</w:t>
            </w:r>
          </w:p>
        </w:tc>
        <w:tc>
          <w:tcPr>
            <w:tcW w:w="1318" w:type="dxa"/>
            <w:shd w:val="pct10" w:color="auto" w:fill="auto"/>
          </w:tcPr>
          <w:p w:rsidR="00FB3D67" w:rsidRPr="009454D5" w:rsidRDefault="00FB3D67" w:rsidP="00FB3D67">
            <w:pPr>
              <w:jc w:val="right"/>
              <w:rPr>
                <w:sz w:val="22"/>
                <w:szCs w:val="22"/>
              </w:rPr>
            </w:pPr>
            <w:r w:rsidRPr="009454D5">
              <w:rPr>
                <w:sz w:val="22"/>
                <w:szCs w:val="22"/>
              </w:rPr>
              <w:t>1317</w:t>
            </w:r>
          </w:p>
        </w:tc>
        <w:tc>
          <w:tcPr>
            <w:tcW w:w="1318" w:type="dxa"/>
            <w:shd w:val="pct10" w:color="auto" w:fill="auto"/>
          </w:tcPr>
          <w:p w:rsidR="00FB3D67" w:rsidRPr="009454D5" w:rsidRDefault="00FB3D67" w:rsidP="00FB3D67">
            <w:pPr>
              <w:jc w:val="right"/>
              <w:rPr>
                <w:sz w:val="22"/>
                <w:szCs w:val="22"/>
              </w:rPr>
            </w:pPr>
            <w:r w:rsidRPr="009454D5">
              <w:rPr>
                <w:sz w:val="22"/>
                <w:szCs w:val="22"/>
              </w:rPr>
              <w:t>57%</w:t>
            </w:r>
          </w:p>
        </w:tc>
        <w:tc>
          <w:tcPr>
            <w:tcW w:w="1318" w:type="dxa"/>
            <w:shd w:val="pct10" w:color="auto" w:fill="auto"/>
          </w:tcPr>
          <w:p w:rsidR="00FB3D67" w:rsidRPr="009454D5" w:rsidRDefault="00FB3D67" w:rsidP="00FB3D67">
            <w:pPr>
              <w:jc w:val="right"/>
              <w:rPr>
                <w:sz w:val="22"/>
                <w:szCs w:val="22"/>
              </w:rPr>
            </w:pPr>
            <w:r w:rsidRPr="009454D5">
              <w:rPr>
                <w:sz w:val="22"/>
                <w:szCs w:val="22"/>
              </w:rPr>
              <w:t>80%</w:t>
            </w:r>
          </w:p>
        </w:tc>
        <w:tc>
          <w:tcPr>
            <w:tcW w:w="1318" w:type="dxa"/>
            <w:shd w:val="pct10" w:color="auto" w:fill="auto"/>
          </w:tcPr>
          <w:p w:rsidR="00FB3D67" w:rsidRPr="009454D5" w:rsidRDefault="00FB3D67" w:rsidP="00FB3D67">
            <w:pPr>
              <w:jc w:val="right"/>
              <w:rPr>
                <w:sz w:val="22"/>
                <w:szCs w:val="22"/>
              </w:rPr>
            </w:pPr>
            <w:r w:rsidRPr="009454D5">
              <w:rPr>
                <w:sz w:val="22"/>
                <w:szCs w:val="22"/>
              </w:rPr>
              <w:t>43</w:t>
            </w:r>
          </w:p>
        </w:tc>
        <w:tc>
          <w:tcPr>
            <w:tcW w:w="1318" w:type="dxa"/>
            <w:shd w:val="pct10" w:color="auto" w:fill="auto"/>
          </w:tcPr>
          <w:p w:rsidR="00FB3D67" w:rsidRPr="009454D5" w:rsidRDefault="00FB3D67" w:rsidP="00FB3D67">
            <w:pPr>
              <w:jc w:val="right"/>
              <w:rPr>
                <w:sz w:val="22"/>
                <w:szCs w:val="22"/>
              </w:rPr>
            </w:pPr>
            <w:r w:rsidRPr="009454D5">
              <w:rPr>
                <w:sz w:val="22"/>
                <w:szCs w:val="22"/>
              </w:rPr>
              <w:t>60%</w:t>
            </w:r>
          </w:p>
        </w:tc>
        <w:tc>
          <w:tcPr>
            <w:tcW w:w="1318" w:type="dxa"/>
            <w:shd w:val="pct10" w:color="auto" w:fill="auto"/>
          </w:tcPr>
          <w:p w:rsidR="00FB3D67" w:rsidRPr="009454D5" w:rsidRDefault="00FB3D67" w:rsidP="00FB3D67">
            <w:pPr>
              <w:jc w:val="right"/>
              <w:rPr>
                <w:sz w:val="22"/>
                <w:szCs w:val="22"/>
              </w:rPr>
            </w:pPr>
            <w:r w:rsidRPr="009454D5">
              <w:rPr>
                <w:sz w:val="22"/>
                <w:szCs w:val="22"/>
              </w:rPr>
              <w:t>81%</w:t>
            </w:r>
          </w:p>
        </w:tc>
      </w:tr>
      <w:tr w:rsidR="00FB3D67" w:rsidTr="00E34B44">
        <w:tc>
          <w:tcPr>
            <w:tcW w:w="1530" w:type="dxa"/>
            <w:tcBorders>
              <w:bottom w:val="single" w:sz="4" w:space="0" w:color="auto"/>
            </w:tcBorders>
          </w:tcPr>
          <w:p w:rsidR="00FB3D67" w:rsidRPr="009454D5" w:rsidRDefault="00FB3D67" w:rsidP="005F51CA">
            <w:pPr>
              <w:rPr>
                <w:sz w:val="22"/>
                <w:szCs w:val="22"/>
              </w:rPr>
            </w:pPr>
            <w:r w:rsidRPr="009454D5">
              <w:rPr>
                <w:sz w:val="22"/>
                <w:szCs w:val="22"/>
              </w:rPr>
              <w:t>Spring 2012</w:t>
            </w:r>
          </w:p>
        </w:tc>
        <w:tc>
          <w:tcPr>
            <w:tcW w:w="996" w:type="dxa"/>
            <w:tcBorders>
              <w:bottom w:val="single" w:sz="4" w:space="0" w:color="auto"/>
            </w:tcBorders>
          </w:tcPr>
          <w:p w:rsidR="00FB3D67" w:rsidRPr="009454D5" w:rsidRDefault="00FB3D67" w:rsidP="00FB3D67">
            <w:pPr>
              <w:jc w:val="right"/>
              <w:rPr>
                <w:sz w:val="22"/>
                <w:szCs w:val="22"/>
              </w:rPr>
            </w:pPr>
            <w:r w:rsidRPr="009454D5">
              <w:rPr>
                <w:sz w:val="22"/>
                <w:szCs w:val="22"/>
              </w:rPr>
              <w:t>1846</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62%</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83%</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1188</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56%</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81%</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40</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55%</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80%</w:t>
            </w:r>
          </w:p>
        </w:tc>
      </w:tr>
      <w:tr w:rsidR="00FB3D67" w:rsidTr="00E34B44">
        <w:tc>
          <w:tcPr>
            <w:tcW w:w="1530" w:type="dxa"/>
            <w:shd w:val="pct10" w:color="auto" w:fill="auto"/>
          </w:tcPr>
          <w:p w:rsidR="00FB3D67" w:rsidRPr="009454D5" w:rsidRDefault="00FB3D67" w:rsidP="005F51CA">
            <w:pPr>
              <w:rPr>
                <w:sz w:val="22"/>
                <w:szCs w:val="22"/>
              </w:rPr>
            </w:pPr>
            <w:r w:rsidRPr="009454D5">
              <w:rPr>
                <w:sz w:val="22"/>
                <w:szCs w:val="22"/>
              </w:rPr>
              <w:t>Fall 2012</w:t>
            </w:r>
          </w:p>
        </w:tc>
        <w:tc>
          <w:tcPr>
            <w:tcW w:w="996" w:type="dxa"/>
            <w:shd w:val="pct10" w:color="auto" w:fill="auto"/>
          </w:tcPr>
          <w:p w:rsidR="00FB3D67" w:rsidRPr="009454D5" w:rsidRDefault="00FB3D67" w:rsidP="00FB3D67">
            <w:pPr>
              <w:jc w:val="right"/>
              <w:rPr>
                <w:sz w:val="22"/>
                <w:szCs w:val="22"/>
              </w:rPr>
            </w:pPr>
            <w:r w:rsidRPr="009454D5">
              <w:rPr>
                <w:sz w:val="22"/>
                <w:szCs w:val="22"/>
              </w:rPr>
              <w:t>1855</w:t>
            </w:r>
          </w:p>
        </w:tc>
        <w:tc>
          <w:tcPr>
            <w:tcW w:w="1317" w:type="dxa"/>
            <w:shd w:val="pct10" w:color="auto" w:fill="auto"/>
          </w:tcPr>
          <w:p w:rsidR="00FB3D67" w:rsidRPr="009454D5" w:rsidRDefault="00FB3D67" w:rsidP="00FB3D67">
            <w:pPr>
              <w:jc w:val="right"/>
              <w:rPr>
                <w:sz w:val="22"/>
                <w:szCs w:val="22"/>
              </w:rPr>
            </w:pPr>
            <w:r w:rsidRPr="009454D5">
              <w:rPr>
                <w:sz w:val="22"/>
                <w:szCs w:val="22"/>
              </w:rPr>
              <w:t>62%</w:t>
            </w:r>
          </w:p>
        </w:tc>
        <w:tc>
          <w:tcPr>
            <w:tcW w:w="1317" w:type="dxa"/>
            <w:shd w:val="pct10" w:color="auto" w:fill="auto"/>
          </w:tcPr>
          <w:p w:rsidR="00FB3D67" w:rsidRPr="009454D5" w:rsidRDefault="00FB3D67" w:rsidP="00FB3D67">
            <w:pPr>
              <w:jc w:val="right"/>
              <w:rPr>
                <w:sz w:val="22"/>
                <w:szCs w:val="22"/>
              </w:rPr>
            </w:pPr>
            <w:r w:rsidRPr="009454D5">
              <w:rPr>
                <w:sz w:val="22"/>
                <w:szCs w:val="22"/>
              </w:rPr>
              <w:t>85%</w:t>
            </w:r>
          </w:p>
        </w:tc>
        <w:tc>
          <w:tcPr>
            <w:tcW w:w="1318" w:type="dxa"/>
            <w:shd w:val="pct10" w:color="auto" w:fill="auto"/>
          </w:tcPr>
          <w:p w:rsidR="00FB3D67" w:rsidRPr="009454D5" w:rsidRDefault="00FB3D67" w:rsidP="00FB3D67">
            <w:pPr>
              <w:jc w:val="right"/>
              <w:rPr>
                <w:sz w:val="22"/>
                <w:szCs w:val="22"/>
              </w:rPr>
            </w:pPr>
            <w:r w:rsidRPr="009454D5">
              <w:rPr>
                <w:sz w:val="22"/>
                <w:szCs w:val="22"/>
              </w:rPr>
              <w:t>1237</w:t>
            </w:r>
          </w:p>
        </w:tc>
        <w:tc>
          <w:tcPr>
            <w:tcW w:w="1318" w:type="dxa"/>
            <w:shd w:val="pct10" w:color="auto" w:fill="auto"/>
          </w:tcPr>
          <w:p w:rsidR="00FB3D67" w:rsidRPr="009454D5" w:rsidRDefault="00FB3D67" w:rsidP="00FB3D67">
            <w:pPr>
              <w:jc w:val="right"/>
              <w:rPr>
                <w:sz w:val="22"/>
                <w:szCs w:val="22"/>
              </w:rPr>
            </w:pPr>
            <w:r w:rsidRPr="009454D5">
              <w:rPr>
                <w:sz w:val="22"/>
                <w:szCs w:val="22"/>
              </w:rPr>
              <w:t>56%</w:t>
            </w:r>
          </w:p>
        </w:tc>
        <w:tc>
          <w:tcPr>
            <w:tcW w:w="1318" w:type="dxa"/>
            <w:shd w:val="pct10" w:color="auto" w:fill="auto"/>
          </w:tcPr>
          <w:p w:rsidR="00FB3D67" w:rsidRPr="009454D5" w:rsidRDefault="00FB3D67" w:rsidP="00FB3D67">
            <w:pPr>
              <w:jc w:val="right"/>
              <w:rPr>
                <w:sz w:val="22"/>
                <w:szCs w:val="22"/>
              </w:rPr>
            </w:pPr>
            <w:r w:rsidRPr="009454D5">
              <w:rPr>
                <w:sz w:val="22"/>
                <w:szCs w:val="22"/>
              </w:rPr>
              <w:t>82%</w:t>
            </w:r>
          </w:p>
        </w:tc>
        <w:tc>
          <w:tcPr>
            <w:tcW w:w="1318" w:type="dxa"/>
            <w:shd w:val="pct10" w:color="auto" w:fill="auto"/>
          </w:tcPr>
          <w:p w:rsidR="00FB3D67" w:rsidRPr="009454D5" w:rsidRDefault="00FB3D67" w:rsidP="00FB3D67">
            <w:pPr>
              <w:jc w:val="right"/>
              <w:rPr>
                <w:sz w:val="22"/>
                <w:szCs w:val="22"/>
              </w:rPr>
            </w:pPr>
            <w:r w:rsidRPr="009454D5">
              <w:rPr>
                <w:sz w:val="22"/>
                <w:szCs w:val="22"/>
              </w:rPr>
              <w:t>34</w:t>
            </w:r>
          </w:p>
        </w:tc>
        <w:tc>
          <w:tcPr>
            <w:tcW w:w="1318" w:type="dxa"/>
            <w:shd w:val="pct10" w:color="auto" w:fill="auto"/>
          </w:tcPr>
          <w:p w:rsidR="00FB3D67" w:rsidRPr="009454D5" w:rsidRDefault="00FB3D67" w:rsidP="00FB3D67">
            <w:pPr>
              <w:jc w:val="right"/>
              <w:rPr>
                <w:sz w:val="22"/>
                <w:szCs w:val="22"/>
              </w:rPr>
            </w:pPr>
            <w:r w:rsidRPr="009454D5">
              <w:rPr>
                <w:sz w:val="22"/>
                <w:szCs w:val="22"/>
              </w:rPr>
              <w:t>41%</w:t>
            </w:r>
          </w:p>
        </w:tc>
        <w:tc>
          <w:tcPr>
            <w:tcW w:w="1318" w:type="dxa"/>
            <w:shd w:val="pct10" w:color="auto" w:fill="auto"/>
          </w:tcPr>
          <w:p w:rsidR="00FB3D67" w:rsidRPr="009454D5" w:rsidRDefault="00FB3D67" w:rsidP="00FB3D67">
            <w:pPr>
              <w:jc w:val="right"/>
              <w:rPr>
                <w:sz w:val="22"/>
                <w:szCs w:val="22"/>
              </w:rPr>
            </w:pPr>
            <w:r w:rsidRPr="009454D5">
              <w:rPr>
                <w:sz w:val="22"/>
                <w:szCs w:val="22"/>
              </w:rPr>
              <w:t>56%</w:t>
            </w:r>
          </w:p>
        </w:tc>
      </w:tr>
      <w:tr w:rsidR="00FB3D67" w:rsidTr="00E34B44">
        <w:tc>
          <w:tcPr>
            <w:tcW w:w="1530" w:type="dxa"/>
            <w:tcBorders>
              <w:bottom w:val="single" w:sz="4" w:space="0" w:color="auto"/>
            </w:tcBorders>
          </w:tcPr>
          <w:p w:rsidR="00FB3D67" w:rsidRPr="009454D5" w:rsidRDefault="00FB3D67" w:rsidP="005F51CA">
            <w:pPr>
              <w:rPr>
                <w:sz w:val="22"/>
                <w:szCs w:val="22"/>
              </w:rPr>
            </w:pPr>
            <w:r w:rsidRPr="009454D5">
              <w:rPr>
                <w:sz w:val="22"/>
                <w:szCs w:val="22"/>
              </w:rPr>
              <w:t>Spring 2013</w:t>
            </w:r>
          </w:p>
        </w:tc>
        <w:tc>
          <w:tcPr>
            <w:tcW w:w="996" w:type="dxa"/>
            <w:tcBorders>
              <w:bottom w:val="single" w:sz="4" w:space="0" w:color="auto"/>
            </w:tcBorders>
          </w:tcPr>
          <w:p w:rsidR="00FB3D67" w:rsidRPr="009454D5" w:rsidRDefault="00FB3D67" w:rsidP="00FB3D67">
            <w:pPr>
              <w:jc w:val="right"/>
              <w:rPr>
                <w:sz w:val="22"/>
                <w:szCs w:val="22"/>
              </w:rPr>
            </w:pPr>
            <w:r w:rsidRPr="009454D5">
              <w:rPr>
                <w:sz w:val="22"/>
                <w:szCs w:val="22"/>
              </w:rPr>
              <w:t>1554</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57%</w:t>
            </w:r>
          </w:p>
        </w:tc>
        <w:tc>
          <w:tcPr>
            <w:tcW w:w="1317" w:type="dxa"/>
            <w:tcBorders>
              <w:bottom w:val="single" w:sz="4" w:space="0" w:color="auto"/>
            </w:tcBorders>
          </w:tcPr>
          <w:p w:rsidR="00FB3D67" w:rsidRPr="009454D5" w:rsidRDefault="00FB3D67" w:rsidP="00FB3D67">
            <w:pPr>
              <w:jc w:val="right"/>
              <w:rPr>
                <w:sz w:val="22"/>
                <w:szCs w:val="22"/>
              </w:rPr>
            </w:pPr>
            <w:r w:rsidRPr="009454D5">
              <w:rPr>
                <w:sz w:val="22"/>
                <w:szCs w:val="22"/>
              </w:rPr>
              <w:t>82%</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1049</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53%</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79%</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25</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48%</w:t>
            </w:r>
          </w:p>
        </w:tc>
        <w:tc>
          <w:tcPr>
            <w:tcW w:w="1318" w:type="dxa"/>
            <w:tcBorders>
              <w:bottom w:val="single" w:sz="4" w:space="0" w:color="auto"/>
            </w:tcBorders>
          </w:tcPr>
          <w:p w:rsidR="00FB3D67" w:rsidRPr="009454D5" w:rsidRDefault="00FB3D67" w:rsidP="00FB3D67">
            <w:pPr>
              <w:jc w:val="right"/>
              <w:rPr>
                <w:sz w:val="22"/>
                <w:szCs w:val="22"/>
              </w:rPr>
            </w:pPr>
            <w:r w:rsidRPr="009454D5">
              <w:rPr>
                <w:sz w:val="22"/>
                <w:szCs w:val="22"/>
              </w:rPr>
              <w:t>68%</w:t>
            </w:r>
          </w:p>
        </w:tc>
      </w:tr>
      <w:tr w:rsidR="00FB3D67" w:rsidTr="00E34B44">
        <w:tc>
          <w:tcPr>
            <w:tcW w:w="1530" w:type="dxa"/>
            <w:shd w:val="pct10" w:color="auto" w:fill="auto"/>
          </w:tcPr>
          <w:p w:rsidR="00FB3D67" w:rsidRPr="009454D5" w:rsidRDefault="00FB3D67" w:rsidP="005F51CA">
            <w:pPr>
              <w:rPr>
                <w:sz w:val="22"/>
                <w:szCs w:val="22"/>
              </w:rPr>
            </w:pPr>
            <w:r w:rsidRPr="009454D5">
              <w:rPr>
                <w:sz w:val="22"/>
                <w:szCs w:val="22"/>
              </w:rPr>
              <w:t>Total</w:t>
            </w:r>
          </w:p>
        </w:tc>
        <w:tc>
          <w:tcPr>
            <w:tcW w:w="996" w:type="dxa"/>
            <w:shd w:val="pct10" w:color="auto" w:fill="auto"/>
          </w:tcPr>
          <w:p w:rsidR="00FB3D67" w:rsidRPr="009454D5" w:rsidRDefault="00FB3D67" w:rsidP="00FB3D67">
            <w:pPr>
              <w:jc w:val="right"/>
              <w:rPr>
                <w:sz w:val="22"/>
                <w:szCs w:val="22"/>
              </w:rPr>
            </w:pPr>
            <w:r w:rsidRPr="009454D5">
              <w:rPr>
                <w:sz w:val="22"/>
                <w:szCs w:val="22"/>
              </w:rPr>
              <w:t>11821</w:t>
            </w:r>
          </w:p>
        </w:tc>
        <w:tc>
          <w:tcPr>
            <w:tcW w:w="1317" w:type="dxa"/>
            <w:shd w:val="pct10" w:color="auto" w:fill="auto"/>
          </w:tcPr>
          <w:p w:rsidR="00FB3D67" w:rsidRPr="009454D5" w:rsidRDefault="00FB3D67" w:rsidP="00FB3D67">
            <w:pPr>
              <w:jc w:val="right"/>
              <w:rPr>
                <w:sz w:val="22"/>
                <w:szCs w:val="22"/>
              </w:rPr>
            </w:pPr>
            <w:r w:rsidRPr="009454D5">
              <w:rPr>
                <w:sz w:val="22"/>
                <w:szCs w:val="22"/>
              </w:rPr>
              <w:t>61%</w:t>
            </w:r>
          </w:p>
        </w:tc>
        <w:tc>
          <w:tcPr>
            <w:tcW w:w="1317" w:type="dxa"/>
            <w:shd w:val="pct10" w:color="auto" w:fill="auto"/>
          </w:tcPr>
          <w:p w:rsidR="00FB3D67" w:rsidRPr="009454D5" w:rsidRDefault="00FB3D67" w:rsidP="00FB3D67">
            <w:pPr>
              <w:jc w:val="right"/>
              <w:rPr>
                <w:sz w:val="22"/>
                <w:szCs w:val="22"/>
              </w:rPr>
            </w:pPr>
            <w:r w:rsidRPr="009454D5">
              <w:rPr>
                <w:sz w:val="22"/>
                <w:szCs w:val="22"/>
              </w:rPr>
              <w:t>82%</w:t>
            </w:r>
          </w:p>
        </w:tc>
        <w:tc>
          <w:tcPr>
            <w:tcW w:w="1318" w:type="dxa"/>
            <w:shd w:val="pct10" w:color="auto" w:fill="auto"/>
          </w:tcPr>
          <w:p w:rsidR="00FB3D67" w:rsidRPr="009454D5" w:rsidRDefault="00FB3D67" w:rsidP="00FB3D67">
            <w:pPr>
              <w:jc w:val="right"/>
              <w:rPr>
                <w:sz w:val="22"/>
                <w:szCs w:val="22"/>
              </w:rPr>
            </w:pPr>
            <w:r w:rsidRPr="009454D5">
              <w:rPr>
                <w:sz w:val="22"/>
                <w:szCs w:val="22"/>
              </w:rPr>
              <w:t>7636</w:t>
            </w:r>
          </w:p>
        </w:tc>
        <w:tc>
          <w:tcPr>
            <w:tcW w:w="1318" w:type="dxa"/>
            <w:shd w:val="pct10" w:color="auto" w:fill="auto"/>
          </w:tcPr>
          <w:p w:rsidR="00FB3D67" w:rsidRPr="009454D5" w:rsidRDefault="00FB3D67" w:rsidP="00FB3D67">
            <w:pPr>
              <w:jc w:val="right"/>
              <w:rPr>
                <w:sz w:val="22"/>
                <w:szCs w:val="22"/>
              </w:rPr>
            </w:pPr>
            <w:r w:rsidRPr="009454D5">
              <w:rPr>
                <w:sz w:val="22"/>
                <w:szCs w:val="22"/>
              </w:rPr>
              <w:t>55%</w:t>
            </w:r>
          </w:p>
        </w:tc>
        <w:tc>
          <w:tcPr>
            <w:tcW w:w="1318" w:type="dxa"/>
            <w:shd w:val="pct10" w:color="auto" w:fill="auto"/>
          </w:tcPr>
          <w:p w:rsidR="00FB3D67" w:rsidRPr="009454D5" w:rsidRDefault="00FB3D67" w:rsidP="00FB3D67">
            <w:pPr>
              <w:jc w:val="right"/>
              <w:rPr>
                <w:sz w:val="22"/>
                <w:szCs w:val="22"/>
              </w:rPr>
            </w:pPr>
            <w:r w:rsidRPr="009454D5">
              <w:rPr>
                <w:sz w:val="22"/>
                <w:szCs w:val="22"/>
              </w:rPr>
              <w:t>79%</w:t>
            </w:r>
          </w:p>
        </w:tc>
        <w:tc>
          <w:tcPr>
            <w:tcW w:w="1318" w:type="dxa"/>
            <w:shd w:val="pct10" w:color="auto" w:fill="auto"/>
          </w:tcPr>
          <w:p w:rsidR="00FB3D67" w:rsidRPr="009454D5" w:rsidRDefault="00FB3D67" w:rsidP="00FB3D67">
            <w:pPr>
              <w:jc w:val="right"/>
              <w:rPr>
                <w:sz w:val="22"/>
                <w:szCs w:val="22"/>
              </w:rPr>
            </w:pPr>
            <w:r w:rsidRPr="009454D5">
              <w:rPr>
                <w:sz w:val="22"/>
                <w:szCs w:val="22"/>
              </w:rPr>
              <w:t>239</w:t>
            </w:r>
          </w:p>
        </w:tc>
        <w:tc>
          <w:tcPr>
            <w:tcW w:w="1318" w:type="dxa"/>
            <w:shd w:val="pct10" w:color="auto" w:fill="auto"/>
          </w:tcPr>
          <w:p w:rsidR="00FB3D67" w:rsidRPr="009454D5" w:rsidRDefault="00FB3D67" w:rsidP="00FB3D67">
            <w:pPr>
              <w:jc w:val="right"/>
              <w:rPr>
                <w:sz w:val="22"/>
                <w:szCs w:val="22"/>
              </w:rPr>
            </w:pPr>
            <w:r w:rsidRPr="009454D5">
              <w:rPr>
                <w:sz w:val="22"/>
                <w:szCs w:val="22"/>
              </w:rPr>
              <w:t>56%</w:t>
            </w:r>
          </w:p>
        </w:tc>
        <w:tc>
          <w:tcPr>
            <w:tcW w:w="1318" w:type="dxa"/>
            <w:shd w:val="pct10" w:color="auto" w:fill="auto"/>
          </w:tcPr>
          <w:p w:rsidR="00FB3D67" w:rsidRPr="009454D5" w:rsidRDefault="00FB3D67" w:rsidP="00FB3D67">
            <w:pPr>
              <w:jc w:val="right"/>
              <w:rPr>
                <w:sz w:val="22"/>
                <w:szCs w:val="22"/>
              </w:rPr>
            </w:pPr>
            <w:r w:rsidRPr="009454D5">
              <w:rPr>
                <w:sz w:val="22"/>
                <w:szCs w:val="22"/>
              </w:rPr>
              <w:t>78%</w:t>
            </w:r>
          </w:p>
        </w:tc>
      </w:tr>
    </w:tbl>
    <w:p w:rsidR="00FB3D67" w:rsidRDefault="00FB3D67" w:rsidP="005F51CA"/>
    <w:p w:rsidR="0022786D" w:rsidRDefault="0022786D" w:rsidP="005F51CA"/>
    <w:tbl>
      <w:tblPr>
        <w:tblStyle w:val="TableGrid"/>
        <w:tblW w:w="0" w:type="auto"/>
        <w:tblInd w:w="108" w:type="dxa"/>
        <w:tblLook w:val="04A0" w:firstRow="1" w:lastRow="0" w:firstColumn="1" w:lastColumn="0" w:noHBand="0" w:noVBand="1"/>
      </w:tblPr>
      <w:tblGrid>
        <w:gridCol w:w="1509"/>
        <w:gridCol w:w="800"/>
        <w:gridCol w:w="1074"/>
        <w:gridCol w:w="1158"/>
        <w:gridCol w:w="714"/>
        <w:gridCol w:w="1074"/>
        <w:gridCol w:w="1072"/>
        <w:gridCol w:w="826"/>
        <w:gridCol w:w="1074"/>
        <w:gridCol w:w="1072"/>
        <w:gridCol w:w="676"/>
        <w:gridCol w:w="1011"/>
        <w:gridCol w:w="1008"/>
      </w:tblGrid>
      <w:tr w:rsidR="009454D5" w:rsidTr="009454D5">
        <w:tc>
          <w:tcPr>
            <w:tcW w:w="1530" w:type="dxa"/>
            <w:tcBorders>
              <w:top w:val="nil"/>
              <w:left w:val="nil"/>
            </w:tcBorders>
          </w:tcPr>
          <w:p w:rsidR="009454D5" w:rsidRPr="009454D5" w:rsidRDefault="009454D5" w:rsidP="0022786D">
            <w:pPr>
              <w:jc w:val="center"/>
              <w:rPr>
                <w:sz w:val="22"/>
                <w:szCs w:val="22"/>
              </w:rPr>
            </w:pPr>
            <w:r w:rsidRPr="009454D5">
              <w:rPr>
                <w:sz w:val="22"/>
                <w:szCs w:val="22"/>
              </w:rPr>
              <w:t>Ethnicity</w:t>
            </w:r>
          </w:p>
        </w:tc>
        <w:tc>
          <w:tcPr>
            <w:tcW w:w="3060" w:type="dxa"/>
            <w:gridSpan w:val="3"/>
          </w:tcPr>
          <w:p w:rsidR="009454D5" w:rsidRPr="009454D5" w:rsidRDefault="009454D5" w:rsidP="009454D5">
            <w:pPr>
              <w:jc w:val="center"/>
              <w:rPr>
                <w:sz w:val="22"/>
                <w:szCs w:val="22"/>
              </w:rPr>
            </w:pPr>
            <w:r w:rsidRPr="009454D5">
              <w:rPr>
                <w:sz w:val="22"/>
                <w:szCs w:val="22"/>
              </w:rPr>
              <w:t>African-American</w:t>
            </w:r>
          </w:p>
        </w:tc>
        <w:tc>
          <w:tcPr>
            <w:tcW w:w="2880" w:type="dxa"/>
            <w:gridSpan w:val="3"/>
          </w:tcPr>
          <w:p w:rsidR="009454D5" w:rsidRPr="009454D5" w:rsidRDefault="009454D5" w:rsidP="009454D5">
            <w:pPr>
              <w:jc w:val="center"/>
              <w:rPr>
                <w:sz w:val="22"/>
                <w:szCs w:val="22"/>
              </w:rPr>
            </w:pPr>
            <w:r w:rsidRPr="009454D5">
              <w:rPr>
                <w:sz w:val="22"/>
                <w:szCs w:val="22"/>
              </w:rPr>
              <w:t>Asian</w:t>
            </w:r>
          </w:p>
        </w:tc>
        <w:tc>
          <w:tcPr>
            <w:tcW w:w="2880" w:type="dxa"/>
            <w:gridSpan w:val="3"/>
          </w:tcPr>
          <w:p w:rsidR="009454D5" w:rsidRPr="009454D5" w:rsidRDefault="009454D5" w:rsidP="009454D5">
            <w:pPr>
              <w:jc w:val="center"/>
              <w:rPr>
                <w:sz w:val="22"/>
                <w:szCs w:val="22"/>
              </w:rPr>
            </w:pPr>
            <w:r w:rsidRPr="009454D5">
              <w:rPr>
                <w:sz w:val="22"/>
                <w:szCs w:val="22"/>
              </w:rPr>
              <w:t>Hispanic</w:t>
            </w:r>
          </w:p>
        </w:tc>
        <w:tc>
          <w:tcPr>
            <w:tcW w:w="2718" w:type="dxa"/>
            <w:gridSpan w:val="3"/>
          </w:tcPr>
          <w:p w:rsidR="009454D5" w:rsidRPr="009454D5" w:rsidRDefault="009454D5" w:rsidP="009454D5">
            <w:pPr>
              <w:jc w:val="center"/>
              <w:rPr>
                <w:sz w:val="22"/>
                <w:szCs w:val="22"/>
              </w:rPr>
            </w:pPr>
            <w:r w:rsidRPr="009454D5">
              <w:rPr>
                <w:sz w:val="22"/>
                <w:szCs w:val="22"/>
              </w:rPr>
              <w:t>Native American</w:t>
            </w:r>
          </w:p>
        </w:tc>
      </w:tr>
      <w:tr w:rsidR="009454D5" w:rsidTr="005C4186">
        <w:tc>
          <w:tcPr>
            <w:tcW w:w="1530" w:type="dxa"/>
            <w:tcBorders>
              <w:bottom w:val="single" w:sz="4" w:space="0" w:color="auto"/>
            </w:tcBorders>
          </w:tcPr>
          <w:p w:rsidR="0022786D" w:rsidRPr="009454D5" w:rsidRDefault="0022786D" w:rsidP="005F51CA">
            <w:pPr>
              <w:rPr>
                <w:sz w:val="22"/>
                <w:szCs w:val="22"/>
              </w:rPr>
            </w:pPr>
            <w:r w:rsidRPr="009454D5">
              <w:rPr>
                <w:sz w:val="22"/>
                <w:szCs w:val="22"/>
              </w:rPr>
              <w:t>Term</w:t>
            </w:r>
          </w:p>
        </w:tc>
        <w:tc>
          <w:tcPr>
            <w:tcW w:w="810" w:type="dxa"/>
            <w:tcBorders>
              <w:bottom w:val="single" w:sz="4" w:space="0" w:color="auto"/>
            </w:tcBorders>
          </w:tcPr>
          <w:p w:rsidR="0022786D" w:rsidRPr="009454D5" w:rsidRDefault="0022786D" w:rsidP="009454D5">
            <w:pPr>
              <w:jc w:val="center"/>
              <w:rPr>
                <w:sz w:val="22"/>
                <w:szCs w:val="22"/>
              </w:rPr>
            </w:pPr>
            <w:r w:rsidRPr="009454D5">
              <w:rPr>
                <w:sz w:val="22"/>
                <w:szCs w:val="22"/>
              </w:rPr>
              <w:t>#</w:t>
            </w:r>
          </w:p>
        </w:tc>
        <w:tc>
          <w:tcPr>
            <w:tcW w:w="1080" w:type="dxa"/>
            <w:tcBorders>
              <w:bottom w:val="single" w:sz="4" w:space="0" w:color="auto"/>
            </w:tcBorders>
          </w:tcPr>
          <w:p w:rsidR="0022786D" w:rsidRPr="009454D5" w:rsidRDefault="0022786D" w:rsidP="009454D5">
            <w:pPr>
              <w:jc w:val="center"/>
              <w:rPr>
                <w:sz w:val="22"/>
                <w:szCs w:val="22"/>
              </w:rPr>
            </w:pPr>
            <w:r w:rsidRPr="009454D5">
              <w:rPr>
                <w:sz w:val="22"/>
                <w:szCs w:val="22"/>
              </w:rPr>
              <w:t>Success</w:t>
            </w:r>
          </w:p>
        </w:tc>
        <w:tc>
          <w:tcPr>
            <w:tcW w:w="1170" w:type="dxa"/>
            <w:tcBorders>
              <w:bottom w:val="single" w:sz="4" w:space="0" w:color="auto"/>
            </w:tcBorders>
          </w:tcPr>
          <w:p w:rsidR="0022786D" w:rsidRPr="009454D5" w:rsidRDefault="0022786D" w:rsidP="009454D5">
            <w:pPr>
              <w:jc w:val="center"/>
              <w:rPr>
                <w:sz w:val="22"/>
                <w:szCs w:val="22"/>
              </w:rPr>
            </w:pPr>
            <w:r w:rsidRPr="009454D5">
              <w:rPr>
                <w:sz w:val="22"/>
                <w:szCs w:val="22"/>
              </w:rPr>
              <w:t>Retent.</w:t>
            </w:r>
          </w:p>
        </w:tc>
        <w:tc>
          <w:tcPr>
            <w:tcW w:w="720" w:type="dxa"/>
            <w:tcBorders>
              <w:bottom w:val="single" w:sz="4" w:space="0" w:color="auto"/>
            </w:tcBorders>
          </w:tcPr>
          <w:p w:rsidR="0022786D" w:rsidRPr="009454D5" w:rsidRDefault="0022786D" w:rsidP="009454D5">
            <w:pPr>
              <w:jc w:val="center"/>
              <w:rPr>
                <w:sz w:val="22"/>
                <w:szCs w:val="22"/>
              </w:rPr>
            </w:pPr>
            <w:r w:rsidRPr="009454D5">
              <w:rPr>
                <w:sz w:val="22"/>
                <w:szCs w:val="22"/>
              </w:rPr>
              <w:t>#</w:t>
            </w:r>
          </w:p>
        </w:tc>
        <w:tc>
          <w:tcPr>
            <w:tcW w:w="1080" w:type="dxa"/>
            <w:tcBorders>
              <w:bottom w:val="single" w:sz="4" w:space="0" w:color="auto"/>
            </w:tcBorders>
          </w:tcPr>
          <w:p w:rsidR="0022786D" w:rsidRPr="009454D5" w:rsidRDefault="0022786D" w:rsidP="009454D5">
            <w:pPr>
              <w:jc w:val="center"/>
              <w:rPr>
                <w:sz w:val="22"/>
                <w:szCs w:val="22"/>
              </w:rPr>
            </w:pPr>
            <w:r w:rsidRPr="009454D5">
              <w:rPr>
                <w:sz w:val="22"/>
                <w:szCs w:val="22"/>
              </w:rPr>
              <w:t>Success</w:t>
            </w:r>
          </w:p>
        </w:tc>
        <w:tc>
          <w:tcPr>
            <w:tcW w:w="1080" w:type="dxa"/>
            <w:tcBorders>
              <w:bottom w:val="single" w:sz="4" w:space="0" w:color="auto"/>
            </w:tcBorders>
          </w:tcPr>
          <w:p w:rsidR="0022786D" w:rsidRPr="009454D5" w:rsidRDefault="0022786D" w:rsidP="009454D5">
            <w:pPr>
              <w:jc w:val="center"/>
              <w:rPr>
                <w:sz w:val="22"/>
                <w:szCs w:val="22"/>
              </w:rPr>
            </w:pPr>
            <w:r w:rsidRPr="009454D5">
              <w:rPr>
                <w:sz w:val="22"/>
                <w:szCs w:val="22"/>
              </w:rPr>
              <w:t>Retent.</w:t>
            </w:r>
          </w:p>
        </w:tc>
        <w:tc>
          <w:tcPr>
            <w:tcW w:w="720" w:type="dxa"/>
            <w:tcBorders>
              <w:bottom w:val="single" w:sz="4" w:space="0" w:color="auto"/>
            </w:tcBorders>
          </w:tcPr>
          <w:p w:rsidR="0022786D" w:rsidRPr="009454D5" w:rsidRDefault="0022786D" w:rsidP="009454D5">
            <w:pPr>
              <w:jc w:val="center"/>
              <w:rPr>
                <w:sz w:val="22"/>
                <w:szCs w:val="22"/>
              </w:rPr>
            </w:pPr>
            <w:r w:rsidRPr="009454D5">
              <w:rPr>
                <w:sz w:val="22"/>
                <w:szCs w:val="22"/>
              </w:rPr>
              <w:t>#</w:t>
            </w:r>
          </w:p>
        </w:tc>
        <w:tc>
          <w:tcPr>
            <w:tcW w:w="1080" w:type="dxa"/>
            <w:tcBorders>
              <w:bottom w:val="single" w:sz="4" w:space="0" w:color="auto"/>
            </w:tcBorders>
          </w:tcPr>
          <w:p w:rsidR="0022786D" w:rsidRPr="009454D5" w:rsidRDefault="0022786D" w:rsidP="009454D5">
            <w:pPr>
              <w:jc w:val="center"/>
              <w:rPr>
                <w:sz w:val="22"/>
                <w:szCs w:val="22"/>
              </w:rPr>
            </w:pPr>
            <w:r w:rsidRPr="009454D5">
              <w:rPr>
                <w:sz w:val="22"/>
                <w:szCs w:val="22"/>
              </w:rPr>
              <w:t>Success</w:t>
            </w:r>
          </w:p>
        </w:tc>
        <w:tc>
          <w:tcPr>
            <w:tcW w:w="1080" w:type="dxa"/>
            <w:tcBorders>
              <w:bottom w:val="single" w:sz="4" w:space="0" w:color="auto"/>
            </w:tcBorders>
          </w:tcPr>
          <w:p w:rsidR="0022786D" w:rsidRPr="009454D5" w:rsidRDefault="0022786D" w:rsidP="009454D5">
            <w:pPr>
              <w:jc w:val="center"/>
              <w:rPr>
                <w:sz w:val="22"/>
                <w:szCs w:val="22"/>
              </w:rPr>
            </w:pPr>
            <w:r w:rsidRPr="009454D5">
              <w:rPr>
                <w:sz w:val="22"/>
                <w:szCs w:val="22"/>
              </w:rPr>
              <w:t>Retent.</w:t>
            </w:r>
          </w:p>
        </w:tc>
        <w:tc>
          <w:tcPr>
            <w:tcW w:w="690" w:type="dxa"/>
            <w:tcBorders>
              <w:bottom w:val="single" w:sz="4" w:space="0" w:color="auto"/>
            </w:tcBorders>
          </w:tcPr>
          <w:p w:rsidR="0022786D" w:rsidRPr="009454D5" w:rsidRDefault="0022786D" w:rsidP="009454D5">
            <w:pPr>
              <w:jc w:val="center"/>
              <w:rPr>
                <w:sz w:val="22"/>
                <w:szCs w:val="22"/>
              </w:rPr>
            </w:pPr>
            <w:r w:rsidRPr="009454D5">
              <w:rPr>
                <w:sz w:val="22"/>
                <w:szCs w:val="22"/>
              </w:rPr>
              <w:t>#</w:t>
            </w:r>
          </w:p>
        </w:tc>
        <w:tc>
          <w:tcPr>
            <w:tcW w:w="1014" w:type="dxa"/>
            <w:tcBorders>
              <w:bottom w:val="single" w:sz="4" w:space="0" w:color="auto"/>
            </w:tcBorders>
          </w:tcPr>
          <w:p w:rsidR="0022786D" w:rsidRPr="009454D5" w:rsidRDefault="0022786D" w:rsidP="009454D5">
            <w:pPr>
              <w:jc w:val="center"/>
              <w:rPr>
                <w:sz w:val="22"/>
                <w:szCs w:val="22"/>
              </w:rPr>
            </w:pPr>
            <w:r w:rsidRPr="009454D5">
              <w:rPr>
                <w:sz w:val="22"/>
                <w:szCs w:val="22"/>
              </w:rPr>
              <w:t>Success</w:t>
            </w:r>
          </w:p>
        </w:tc>
        <w:tc>
          <w:tcPr>
            <w:tcW w:w="1014" w:type="dxa"/>
            <w:tcBorders>
              <w:bottom w:val="single" w:sz="4" w:space="0" w:color="auto"/>
            </w:tcBorders>
          </w:tcPr>
          <w:p w:rsidR="0022786D" w:rsidRPr="009454D5" w:rsidRDefault="0022786D" w:rsidP="009454D5">
            <w:pPr>
              <w:jc w:val="center"/>
              <w:rPr>
                <w:sz w:val="22"/>
                <w:szCs w:val="22"/>
              </w:rPr>
            </w:pPr>
            <w:r w:rsidRPr="009454D5">
              <w:rPr>
                <w:sz w:val="22"/>
                <w:szCs w:val="22"/>
              </w:rPr>
              <w:t>Retent.</w:t>
            </w:r>
          </w:p>
        </w:tc>
      </w:tr>
      <w:tr w:rsidR="009454D5" w:rsidTr="005C4186">
        <w:tc>
          <w:tcPr>
            <w:tcW w:w="1530" w:type="dxa"/>
            <w:shd w:val="pct10" w:color="auto" w:fill="auto"/>
          </w:tcPr>
          <w:p w:rsidR="0022786D" w:rsidRPr="009454D5" w:rsidRDefault="0022786D" w:rsidP="005F51CA">
            <w:pPr>
              <w:rPr>
                <w:sz w:val="22"/>
                <w:szCs w:val="22"/>
              </w:rPr>
            </w:pPr>
            <w:r w:rsidRPr="009454D5">
              <w:rPr>
                <w:sz w:val="22"/>
                <w:szCs w:val="22"/>
              </w:rPr>
              <w:t>Fall 2010</w:t>
            </w:r>
          </w:p>
        </w:tc>
        <w:tc>
          <w:tcPr>
            <w:tcW w:w="810" w:type="dxa"/>
            <w:shd w:val="pct10" w:color="auto" w:fill="auto"/>
          </w:tcPr>
          <w:p w:rsidR="0022786D" w:rsidRPr="009454D5" w:rsidRDefault="009454D5" w:rsidP="009454D5">
            <w:pPr>
              <w:jc w:val="right"/>
              <w:rPr>
                <w:sz w:val="22"/>
                <w:szCs w:val="22"/>
              </w:rPr>
            </w:pPr>
            <w:r>
              <w:rPr>
                <w:sz w:val="22"/>
                <w:szCs w:val="22"/>
              </w:rPr>
              <w:t>33</w:t>
            </w:r>
          </w:p>
        </w:tc>
        <w:tc>
          <w:tcPr>
            <w:tcW w:w="1080" w:type="dxa"/>
            <w:shd w:val="pct10" w:color="auto" w:fill="auto"/>
          </w:tcPr>
          <w:p w:rsidR="0022786D" w:rsidRPr="009454D5" w:rsidRDefault="009454D5" w:rsidP="009454D5">
            <w:pPr>
              <w:jc w:val="right"/>
              <w:rPr>
                <w:sz w:val="22"/>
                <w:szCs w:val="22"/>
              </w:rPr>
            </w:pPr>
            <w:r>
              <w:rPr>
                <w:sz w:val="22"/>
                <w:szCs w:val="22"/>
              </w:rPr>
              <w:t>73%</w:t>
            </w:r>
          </w:p>
        </w:tc>
        <w:tc>
          <w:tcPr>
            <w:tcW w:w="1170" w:type="dxa"/>
            <w:shd w:val="pct10" w:color="auto" w:fill="auto"/>
          </w:tcPr>
          <w:p w:rsidR="0022786D" w:rsidRPr="009454D5" w:rsidRDefault="009454D5" w:rsidP="009454D5">
            <w:pPr>
              <w:jc w:val="right"/>
              <w:rPr>
                <w:sz w:val="22"/>
                <w:szCs w:val="22"/>
              </w:rPr>
            </w:pPr>
            <w:r>
              <w:rPr>
                <w:sz w:val="22"/>
                <w:szCs w:val="22"/>
              </w:rPr>
              <w:t>91%</w:t>
            </w:r>
          </w:p>
        </w:tc>
        <w:tc>
          <w:tcPr>
            <w:tcW w:w="720" w:type="dxa"/>
            <w:shd w:val="pct10" w:color="auto" w:fill="auto"/>
          </w:tcPr>
          <w:p w:rsidR="0022786D" w:rsidRPr="009454D5" w:rsidRDefault="00B52F21" w:rsidP="009454D5">
            <w:pPr>
              <w:jc w:val="right"/>
              <w:rPr>
                <w:sz w:val="22"/>
                <w:szCs w:val="22"/>
              </w:rPr>
            </w:pPr>
            <w:r>
              <w:rPr>
                <w:sz w:val="22"/>
                <w:szCs w:val="22"/>
              </w:rPr>
              <w:t>21</w:t>
            </w:r>
          </w:p>
        </w:tc>
        <w:tc>
          <w:tcPr>
            <w:tcW w:w="1080" w:type="dxa"/>
            <w:shd w:val="pct10" w:color="auto" w:fill="auto"/>
          </w:tcPr>
          <w:p w:rsidR="0022786D" w:rsidRPr="009454D5" w:rsidRDefault="00B52F21" w:rsidP="009454D5">
            <w:pPr>
              <w:jc w:val="right"/>
              <w:rPr>
                <w:sz w:val="22"/>
                <w:szCs w:val="22"/>
              </w:rPr>
            </w:pPr>
            <w:r>
              <w:rPr>
                <w:sz w:val="22"/>
                <w:szCs w:val="22"/>
              </w:rPr>
              <w:t>57%</w:t>
            </w:r>
          </w:p>
        </w:tc>
        <w:tc>
          <w:tcPr>
            <w:tcW w:w="1080" w:type="dxa"/>
            <w:shd w:val="pct10" w:color="auto" w:fill="auto"/>
          </w:tcPr>
          <w:p w:rsidR="0022786D" w:rsidRPr="009454D5" w:rsidRDefault="00B52F21" w:rsidP="009454D5">
            <w:pPr>
              <w:jc w:val="right"/>
              <w:rPr>
                <w:sz w:val="22"/>
                <w:szCs w:val="22"/>
              </w:rPr>
            </w:pPr>
            <w:r>
              <w:rPr>
                <w:sz w:val="22"/>
                <w:szCs w:val="22"/>
              </w:rPr>
              <w:t>71%</w:t>
            </w:r>
          </w:p>
        </w:tc>
        <w:tc>
          <w:tcPr>
            <w:tcW w:w="720" w:type="dxa"/>
            <w:shd w:val="pct10" w:color="auto" w:fill="auto"/>
          </w:tcPr>
          <w:p w:rsidR="0022786D" w:rsidRPr="009454D5" w:rsidRDefault="00572B14" w:rsidP="009454D5">
            <w:pPr>
              <w:jc w:val="right"/>
              <w:rPr>
                <w:sz w:val="22"/>
                <w:szCs w:val="22"/>
              </w:rPr>
            </w:pPr>
            <w:r>
              <w:rPr>
                <w:sz w:val="22"/>
                <w:szCs w:val="22"/>
              </w:rPr>
              <w:t>3427</w:t>
            </w:r>
          </w:p>
        </w:tc>
        <w:tc>
          <w:tcPr>
            <w:tcW w:w="1080" w:type="dxa"/>
            <w:shd w:val="pct10" w:color="auto" w:fill="auto"/>
          </w:tcPr>
          <w:p w:rsidR="0022786D" w:rsidRPr="009454D5" w:rsidRDefault="00572B14" w:rsidP="009454D5">
            <w:pPr>
              <w:jc w:val="right"/>
              <w:rPr>
                <w:sz w:val="22"/>
                <w:szCs w:val="22"/>
              </w:rPr>
            </w:pPr>
            <w:r>
              <w:rPr>
                <w:sz w:val="22"/>
                <w:szCs w:val="22"/>
              </w:rPr>
              <w:t>55%</w:t>
            </w:r>
          </w:p>
        </w:tc>
        <w:tc>
          <w:tcPr>
            <w:tcW w:w="1080" w:type="dxa"/>
            <w:shd w:val="pct10" w:color="auto" w:fill="auto"/>
          </w:tcPr>
          <w:p w:rsidR="0022786D" w:rsidRPr="009454D5" w:rsidRDefault="00572B14" w:rsidP="009454D5">
            <w:pPr>
              <w:jc w:val="right"/>
              <w:rPr>
                <w:sz w:val="22"/>
                <w:szCs w:val="22"/>
              </w:rPr>
            </w:pPr>
            <w:r>
              <w:rPr>
                <w:sz w:val="22"/>
                <w:szCs w:val="22"/>
              </w:rPr>
              <w:t>76%</w:t>
            </w:r>
          </w:p>
        </w:tc>
        <w:tc>
          <w:tcPr>
            <w:tcW w:w="690" w:type="dxa"/>
            <w:shd w:val="pct10" w:color="auto" w:fill="auto"/>
          </w:tcPr>
          <w:p w:rsidR="0022786D" w:rsidRPr="009454D5" w:rsidRDefault="009454D5" w:rsidP="009454D5">
            <w:pPr>
              <w:jc w:val="right"/>
              <w:rPr>
                <w:sz w:val="22"/>
                <w:szCs w:val="22"/>
              </w:rPr>
            </w:pPr>
            <w:r>
              <w:rPr>
                <w:sz w:val="22"/>
                <w:szCs w:val="22"/>
              </w:rPr>
              <w:t>1</w:t>
            </w:r>
          </w:p>
        </w:tc>
        <w:tc>
          <w:tcPr>
            <w:tcW w:w="1014" w:type="dxa"/>
            <w:shd w:val="pct10" w:color="auto" w:fill="auto"/>
          </w:tcPr>
          <w:p w:rsidR="0022786D" w:rsidRPr="009454D5" w:rsidRDefault="009454D5" w:rsidP="009454D5">
            <w:pPr>
              <w:jc w:val="right"/>
              <w:rPr>
                <w:sz w:val="22"/>
                <w:szCs w:val="22"/>
              </w:rPr>
            </w:pPr>
            <w:r>
              <w:rPr>
                <w:sz w:val="22"/>
                <w:szCs w:val="22"/>
              </w:rPr>
              <w:t>100%</w:t>
            </w:r>
          </w:p>
        </w:tc>
        <w:tc>
          <w:tcPr>
            <w:tcW w:w="1014" w:type="dxa"/>
            <w:shd w:val="pct10" w:color="auto" w:fill="auto"/>
          </w:tcPr>
          <w:p w:rsidR="0022786D" w:rsidRPr="009454D5" w:rsidRDefault="009454D5" w:rsidP="009454D5">
            <w:pPr>
              <w:jc w:val="right"/>
              <w:rPr>
                <w:sz w:val="22"/>
                <w:szCs w:val="22"/>
              </w:rPr>
            </w:pPr>
            <w:r>
              <w:rPr>
                <w:sz w:val="22"/>
                <w:szCs w:val="22"/>
              </w:rPr>
              <w:t>100%</w:t>
            </w:r>
          </w:p>
        </w:tc>
      </w:tr>
      <w:tr w:rsidR="009454D5" w:rsidTr="005C4186">
        <w:tc>
          <w:tcPr>
            <w:tcW w:w="1530" w:type="dxa"/>
            <w:tcBorders>
              <w:bottom w:val="single" w:sz="4" w:space="0" w:color="auto"/>
            </w:tcBorders>
          </w:tcPr>
          <w:p w:rsidR="0022786D" w:rsidRPr="009454D5" w:rsidRDefault="0022786D" w:rsidP="005F51CA">
            <w:pPr>
              <w:rPr>
                <w:sz w:val="22"/>
                <w:szCs w:val="22"/>
              </w:rPr>
            </w:pPr>
            <w:r w:rsidRPr="009454D5">
              <w:rPr>
                <w:sz w:val="22"/>
                <w:szCs w:val="22"/>
              </w:rPr>
              <w:t>Spring 2011</w:t>
            </w:r>
          </w:p>
        </w:tc>
        <w:tc>
          <w:tcPr>
            <w:tcW w:w="810" w:type="dxa"/>
            <w:tcBorders>
              <w:bottom w:val="single" w:sz="4" w:space="0" w:color="auto"/>
            </w:tcBorders>
          </w:tcPr>
          <w:p w:rsidR="0022786D" w:rsidRPr="009454D5" w:rsidRDefault="009454D5" w:rsidP="009454D5">
            <w:pPr>
              <w:jc w:val="right"/>
              <w:rPr>
                <w:sz w:val="22"/>
                <w:szCs w:val="22"/>
              </w:rPr>
            </w:pPr>
            <w:r>
              <w:rPr>
                <w:sz w:val="22"/>
                <w:szCs w:val="22"/>
              </w:rPr>
              <w:t>26</w:t>
            </w:r>
          </w:p>
        </w:tc>
        <w:tc>
          <w:tcPr>
            <w:tcW w:w="1080" w:type="dxa"/>
            <w:tcBorders>
              <w:bottom w:val="single" w:sz="4" w:space="0" w:color="auto"/>
            </w:tcBorders>
          </w:tcPr>
          <w:p w:rsidR="0022786D" w:rsidRPr="009454D5" w:rsidRDefault="009454D5" w:rsidP="009454D5">
            <w:pPr>
              <w:jc w:val="right"/>
              <w:rPr>
                <w:sz w:val="22"/>
                <w:szCs w:val="22"/>
              </w:rPr>
            </w:pPr>
            <w:r>
              <w:rPr>
                <w:sz w:val="22"/>
                <w:szCs w:val="22"/>
              </w:rPr>
              <w:t>69%</w:t>
            </w:r>
          </w:p>
        </w:tc>
        <w:tc>
          <w:tcPr>
            <w:tcW w:w="1170" w:type="dxa"/>
            <w:tcBorders>
              <w:bottom w:val="single" w:sz="4" w:space="0" w:color="auto"/>
            </w:tcBorders>
          </w:tcPr>
          <w:p w:rsidR="0022786D" w:rsidRPr="009454D5" w:rsidRDefault="009454D5" w:rsidP="009454D5">
            <w:pPr>
              <w:jc w:val="right"/>
              <w:rPr>
                <w:sz w:val="22"/>
                <w:szCs w:val="22"/>
              </w:rPr>
            </w:pPr>
            <w:r>
              <w:rPr>
                <w:sz w:val="22"/>
                <w:szCs w:val="22"/>
              </w:rPr>
              <w:t>81%</w:t>
            </w:r>
          </w:p>
        </w:tc>
        <w:tc>
          <w:tcPr>
            <w:tcW w:w="720" w:type="dxa"/>
            <w:tcBorders>
              <w:bottom w:val="single" w:sz="4" w:space="0" w:color="auto"/>
            </w:tcBorders>
          </w:tcPr>
          <w:p w:rsidR="0022786D" w:rsidRPr="009454D5" w:rsidRDefault="00B52F21" w:rsidP="009454D5">
            <w:pPr>
              <w:jc w:val="right"/>
              <w:rPr>
                <w:sz w:val="22"/>
                <w:szCs w:val="22"/>
              </w:rPr>
            </w:pPr>
            <w:r>
              <w:rPr>
                <w:sz w:val="22"/>
                <w:szCs w:val="22"/>
              </w:rPr>
              <w:t>32</w:t>
            </w:r>
          </w:p>
        </w:tc>
        <w:tc>
          <w:tcPr>
            <w:tcW w:w="1080" w:type="dxa"/>
            <w:tcBorders>
              <w:bottom w:val="single" w:sz="4" w:space="0" w:color="auto"/>
            </w:tcBorders>
          </w:tcPr>
          <w:p w:rsidR="0022786D" w:rsidRPr="009454D5" w:rsidRDefault="00B52F21" w:rsidP="009454D5">
            <w:pPr>
              <w:jc w:val="right"/>
              <w:rPr>
                <w:sz w:val="22"/>
                <w:szCs w:val="22"/>
              </w:rPr>
            </w:pPr>
            <w:r>
              <w:rPr>
                <w:sz w:val="22"/>
                <w:szCs w:val="22"/>
              </w:rPr>
              <w:t>84%</w:t>
            </w:r>
          </w:p>
        </w:tc>
        <w:tc>
          <w:tcPr>
            <w:tcW w:w="1080" w:type="dxa"/>
            <w:tcBorders>
              <w:bottom w:val="single" w:sz="4" w:space="0" w:color="auto"/>
            </w:tcBorders>
          </w:tcPr>
          <w:p w:rsidR="0022786D" w:rsidRPr="009454D5" w:rsidRDefault="00B52F21" w:rsidP="009454D5">
            <w:pPr>
              <w:jc w:val="right"/>
              <w:rPr>
                <w:sz w:val="22"/>
                <w:szCs w:val="22"/>
              </w:rPr>
            </w:pPr>
            <w:r>
              <w:rPr>
                <w:sz w:val="22"/>
                <w:szCs w:val="22"/>
              </w:rPr>
              <w:t>94%</w:t>
            </w:r>
          </w:p>
        </w:tc>
        <w:tc>
          <w:tcPr>
            <w:tcW w:w="720" w:type="dxa"/>
            <w:tcBorders>
              <w:bottom w:val="single" w:sz="4" w:space="0" w:color="auto"/>
            </w:tcBorders>
          </w:tcPr>
          <w:p w:rsidR="0022786D" w:rsidRPr="009454D5" w:rsidRDefault="00777A4C" w:rsidP="009454D5">
            <w:pPr>
              <w:jc w:val="right"/>
              <w:rPr>
                <w:sz w:val="22"/>
                <w:szCs w:val="22"/>
              </w:rPr>
            </w:pPr>
            <w:r>
              <w:rPr>
                <w:sz w:val="22"/>
                <w:szCs w:val="22"/>
              </w:rPr>
              <w:t>3209</w:t>
            </w:r>
          </w:p>
        </w:tc>
        <w:tc>
          <w:tcPr>
            <w:tcW w:w="1080" w:type="dxa"/>
            <w:tcBorders>
              <w:bottom w:val="single" w:sz="4" w:space="0" w:color="auto"/>
            </w:tcBorders>
          </w:tcPr>
          <w:p w:rsidR="0022786D" w:rsidRPr="009454D5" w:rsidRDefault="00777A4C" w:rsidP="009454D5">
            <w:pPr>
              <w:jc w:val="right"/>
              <w:rPr>
                <w:sz w:val="22"/>
                <w:szCs w:val="22"/>
              </w:rPr>
            </w:pPr>
            <w:r>
              <w:rPr>
                <w:sz w:val="22"/>
                <w:szCs w:val="22"/>
              </w:rPr>
              <w:t>60%</w:t>
            </w:r>
          </w:p>
        </w:tc>
        <w:tc>
          <w:tcPr>
            <w:tcW w:w="1080" w:type="dxa"/>
            <w:tcBorders>
              <w:bottom w:val="single" w:sz="4" w:space="0" w:color="auto"/>
            </w:tcBorders>
          </w:tcPr>
          <w:p w:rsidR="0022786D" w:rsidRPr="009454D5" w:rsidRDefault="00777A4C" w:rsidP="009454D5">
            <w:pPr>
              <w:jc w:val="right"/>
              <w:rPr>
                <w:sz w:val="22"/>
                <w:szCs w:val="22"/>
              </w:rPr>
            </w:pPr>
            <w:r>
              <w:rPr>
                <w:sz w:val="22"/>
                <w:szCs w:val="22"/>
              </w:rPr>
              <w:t>80%</w:t>
            </w:r>
          </w:p>
        </w:tc>
        <w:tc>
          <w:tcPr>
            <w:tcW w:w="690" w:type="dxa"/>
            <w:tcBorders>
              <w:bottom w:val="single" w:sz="4" w:space="0" w:color="auto"/>
            </w:tcBorders>
          </w:tcPr>
          <w:p w:rsidR="0022786D" w:rsidRPr="009454D5" w:rsidRDefault="009454D5" w:rsidP="009454D5">
            <w:pPr>
              <w:jc w:val="right"/>
              <w:rPr>
                <w:sz w:val="22"/>
                <w:szCs w:val="22"/>
              </w:rPr>
            </w:pPr>
            <w:r>
              <w:rPr>
                <w:sz w:val="22"/>
                <w:szCs w:val="22"/>
              </w:rPr>
              <w:t>4</w:t>
            </w:r>
          </w:p>
        </w:tc>
        <w:tc>
          <w:tcPr>
            <w:tcW w:w="1014" w:type="dxa"/>
            <w:tcBorders>
              <w:bottom w:val="single" w:sz="4" w:space="0" w:color="auto"/>
            </w:tcBorders>
          </w:tcPr>
          <w:p w:rsidR="0022786D" w:rsidRPr="009454D5" w:rsidRDefault="009454D5" w:rsidP="009454D5">
            <w:pPr>
              <w:jc w:val="right"/>
              <w:rPr>
                <w:sz w:val="22"/>
                <w:szCs w:val="22"/>
              </w:rPr>
            </w:pPr>
            <w:r>
              <w:rPr>
                <w:sz w:val="22"/>
                <w:szCs w:val="22"/>
              </w:rPr>
              <w:t>75%</w:t>
            </w:r>
          </w:p>
        </w:tc>
        <w:tc>
          <w:tcPr>
            <w:tcW w:w="1014" w:type="dxa"/>
            <w:tcBorders>
              <w:bottom w:val="single" w:sz="4" w:space="0" w:color="auto"/>
            </w:tcBorders>
          </w:tcPr>
          <w:p w:rsidR="0022786D" w:rsidRPr="009454D5" w:rsidRDefault="009454D5" w:rsidP="009454D5">
            <w:pPr>
              <w:jc w:val="right"/>
              <w:rPr>
                <w:sz w:val="22"/>
                <w:szCs w:val="22"/>
              </w:rPr>
            </w:pPr>
            <w:r>
              <w:rPr>
                <w:sz w:val="22"/>
                <w:szCs w:val="22"/>
              </w:rPr>
              <w:t>75%</w:t>
            </w:r>
          </w:p>
        </w:tc>
      </w:tr>
      <w:tr w:rsidR="009454D5" w:rsidTr="005C4186">
        <w:tc>
          <w:tcPr>
            <w:tcW w:w="1530" w:type="dxa"/>
            <w:shd w:val="pct10" w:color="auto" w:fill="auto"/>
          </w:tcPr>
          <w:p w:rsidR="0022786D" w:rsidRPr="009454D5" w:rsidRDefault="0022786D" w:rsidP="005F51CA">
            <w:pPr>
              <w:rPr>
                <w:sz w:val="22"/>
                <w:szCs w:val="22"/>
              </w:rPr>
            </w:pPr>
            <w:r w:rsidRPr="009454D5">
              <w:rPr>
                <w:sz w:val="22"/>
                <w:szCs w:val="22"/>
              </w:rPr>
              <w:t>Fall 2011</w:t>
            </w:r>
          </w:p>
        </w:tc>
        <w:tc>
          <w:tcPr>
            <w:tcW w:w="810" w:type="dxa"/>
            <w:shd w:val="pct10" w:color="auto" w:fill="auto"/>
          </w:tcPr>
          <w:p w:rsidR="0022786D" w:rsidRPr="009454D5" w:rsidRDefault="009454D5" w:rsidP="009454D5">
            <w:pPr>
              <w:jc w:val="right"/>
              <w:rPr>
                <w:sz w:val="22"/>
                <w:szCs w:val="22"/>
              </w:rPr>
            </w:pPr>
            <w:r>
              <w:rPr>
                <w:sz w:val="22"/>
                <w:szCs w:val="22"/>
              </w:rPr>
              <w:t>22</w:t>
            </w:r>
          </w:p>
        </w:tc>
        <w:tc>
          <w:tcPr>
            <w:tcW w:w="1080" w:type="dxa"/>
            <w:shd w:val="pct10" w:color="auto" w:fill="auto"/>
          </w:tcPr>
          <w:p w:rsidR="0022786D" w:rsidRPr="009454D5" w:rsidRDefault="009454D5" w:rsidP="009454D5">
            <w:pPr>
              <w:jc w:val="right"/>
              <w:rPr>
                <w:sz w:val="22"/>
                <w:szCs w:val="22"/>
              </w:rPr>
            </w:pPr>
            <w:r>
              <w:rPr>
                <w:sz w:val="22"/>
                <w:szCs w:val="22"/>
              </w:rPr>
              <w:t>50%</w:t>
            </w:r>
          </w:p>
        </w:tc>
        <w:tc>
          <w:tcPr>
            <w:tcW w:w="1170" w:type="dxa"/>
            <w:shd w:val="pct10" w:color="auto" w:fill="auto"/>
          </w:tcPr>
          <w:p w:rsidR="0022786D" w:rsidRPr="009454D5" w:rsidRDefault="009454D5" w:rsidP="009454D5">
            <w:pPr>
              <w:jc w:val="right"/>
              <w:rPr>
                <w:sz w:val="22"/>
                <w:szCs w:val="22"/>
              </w:rPr>
            </w:pPr>
            <w:r>
              <w:rPr>
                <w:sz w:val="22"/>
                <w:szCs w:val="22"/>
              </w:rPr>
              <w:t>86%</w:t>
            </w:r>
          </w:p>
        </w:tc>
        <w:tc>
          <w:tcPr>
            <w:tcW w:w="720" w:type="dxa"/>
            <w:shd w:val="pct10" w:color="auto" w:fill="auto"/>
          </w:tcPr>
          <w:p w:rsidR="0022786D" w:rsidRPr="009454D5" w:rsidRDefault="00B52F21" w:rsidP="009454D5">
            <w:pPr>
              <w:jc w:val="right"/>
              <w:rPr>
                <w:sz w:val="22"/>
                <w:szCs w:val="22"/>
              </w:rPr>
            </w:pPr>
            <w:r>
              <w:rPr>
                <w:sz w:val="22"/>
                <w:szCs w:val="22"/>
              </w:rPr>
              <w:t>20</w:t>
            </w:r>
          </w:p>
        </w:tc>
        <w:tc>
          <w:tcPr>
            <w:tcW w:w="1080" w:type="dxa"/>
            <w:shd w:val="pct10" w:color="auto" w:fill="auto"/>
          </w:tcPr>
          <w:p w:rsidR="0022786D" w:rsidRPr="009454D5" w:rsidRDefault="00B52F21" w:rsidP="009454D5">
            <w:pPr>
              <w:jc w:val="right"/>
              <w:rPr>
                <w:sz w:val="22"/>
                <w:szCs w:val="22"/>
              </w:rPr>
            </w:pPr>
            <w:r>
              <w:rPr>
                <w:sz w:val="22"/>
                <w:szCs w:val="22"/>
              </w:rPr>
              <w:t>70%</w:t>
            </w:r>
          </w:p>
        </w:tc>
        <w:tc>
          <w:tcPr>
            <w:tcW w:w="1080" w:type="dxa"/>
            <w:shd w:val="pct10" w:color="auto" w:fill="auto"/>
          </w:tcPr>
          <w:p w:rsidR="0022786D" w:rsidRPr="009454D5" w:rsidRDefault="00B52F21" w:rsidP="009454D5">
            <w:pPr>
              <w:jc w:val="right"/>
              <w:rPr>
                <w:sz w:val="22"/>
                <w:szCs w:val="22"/>
              </w:rPr>
            </w:pPr>
            <w:r>
              <w:rPr>
                <w:sz w:val="22"/>
                <w:szCs w:val="22"/>
              </w:rPr>
              <w:t>80%</w:t>
            </w:r>
          </w:p>
        </w:tc>
        <w:tc>
          <w:tcPr>
            <w:tcW w:w="720" w:type="dxa"/>
            <w:shd w:val="pct10" w:color="auto" w:fill="auto"/>
          </w:tcPr>
          <w:p w:rsidR="0022786D" w:rsidRPr="009454D5" w:rsidRDefault="00777A4C" w:rsidP="009454D5">
            <w:pPr>
              <w:jc w:val="right"/>
              <w:rPr>
                <w:sz w:val="22"/>
                <w:szCs w:val="22"/>
              </w:rPr>
            </w:pPr>
            <w:r>
              <w:rPr>
                <w:sz w:val="22"/>
                <w:szCs w:val="22"/>
              </w:rPr>
              <w:t>3160</w:t>
            </w:r>
          </w:p>
        </w:tc>
        <w:tc>
          <w:tcPr>
            <w:tcW w:w="1080" w:type="dxa"/>
            <w:shd w:val="pct10" w:color="auto" w:fill="auto"/>
          </w:tcPr>
          <w:p w:rsidR="0022786D" w:rsidRPr="009454D5" w:rsidRDefault="00777A4C" w:rsidP="009454D5">
            <w:pPr>
              <w:jc w:val="right"/>
              <w:rPr>
                <w:sz w:val="22"/>
                <w:szCs w:val="22"/>
              </w:rPr>
            </w:pPr>
            <w:r>
              <w:rPr>
                <w:sz w:val="22"/>
                <w:szCs w:val="22"/>
              </w:rPr>
              <w:t>60%</w:t>
            </w:r>
          </w:p>
        </w:tc>
        <w:tc>
          <w:tcPr>
            <w:tcW w:w="1080" w:type="dxa"/>
            <w:shd w:val="pct10" w:color="auto" w:fill="auto"/>
          </w:tcPr>
          <w:p w:rsidR="0022786D" w:rsidRPr="009454D5" w:rsidRDefault="00777A4C" w:rsidP="009454D5">
            <w:pPr>
              <w:jc w:val="right"/>
              <w:rPr>
                <w:sz w:val="22"/>
                <w:szCs w:val="22"/>
              </w:rPr>
            </w:pPr>
            <w:r>
              <w:rPr>
                <w:sz w:val="22"/>
                <w:szCs w:val="22"/>
              </w:rPr>
              <w:t>82%</w:t>
            </w:r>
          </w:p>
        </w:tc>
        <w:tc>
          <w:tcPr>
            <w:tcW w:w="690" w:type="dxa"/>
            <w:shd w:val="pct10" w:color="auto" w:fill="auto"/>
          </w:tcPr>
          <w:p w:rsidR="0022786D" w:rsidRPr="009454D5" w:rsidRDefault="009454D5" w:rsidP="009454D5">
            <w:pPr>
              <w:jc w:val="right"/>
              <w:rPr>
                <w:sz w:val="22"/>
                <w:szCs w:val="22"/>
              </w:rPr>
            </w:pPr>
            <w:r>
              <w:rPr>
                <w:sz w:val="22"/>
                <w:szCs w:val="22"/>
              </w:rPr>
              <w:t>2</w:t>
            </w:r>
          </w:p>
        </w:tc>
        <w:tc>
          <w:tcPr>
            <w:tcW w:w="1014" w:type="dxa"/>
            <w:shd w:val="pct10" w:color="auto" w:fill="auto"/>
          </w:tcPr>
          <w:p w:rsidR="0022786D" w:rsidRPr="009454D5" w:rsidRDefault="009454D5" w:rsidP="009454D5">
            <w:pPr>
              <w:jc w:val="right"/>
              <w:rPr>
                <w:sz w:val="22"/>
                <w:szCs w:val="22"/>
              </w:rPr>
            </w:pPr>
            <w:r>
              <w:rPr>
                <w:sz w:val="22"/>
                <w:szCs w:val="22"/>
              </w:rPr>
              <w:t>50%</w:t>
            </w:r>
          </w:p>
        </w:tc>
        <w:tc>
          <w:tcPr>
            <w:tcW w:w="1014" w:type="dxa"/>
            <w:shd w:val="pct10" w:color="auto" w:fill="auto"/>
          </w:tcPr>
          <w:p w:rsidR="0022786D" w:rsidRPr="009454D5" w:rsidRDefault="009454D5" w:rsidP="009454D5">
            <w:pPr>
              <w:jc w:val="right"/>
              <w:rPr>
                <w:sz w:val="22"/>
                <w:szCs w:val="22"/>
              </w:rPr>
            </w:pPr>
            <w:r>
              <w:rPr>
                <w:sz w:val="22"/>
                <w:szCs w:val="22"/>
              </w:rPr>
              <w:t>50%</w:t>
            </w:r>
          </w:p>
        </w:tc>
      </w:tr>
      <w:tr w:rsidR="009454D5" w:rsidTr="005C4186">
        <w:tc>
          <w:tcPr>
            <w:tcW w:w="1530" w:type="dxa"/>
            <w:tcBorders>
              <w:bottom w:val="single" w:sz="4" w:space="0" w:color="auto"/>
            </w:tcBorders>
          </w:tcPr>
          <w:p w:rsidR="0022786D" w:rsidRPr="009454D5" w:rsidRDefault="0022786D" w:rsidP="005F51CA">
            <w:pPr>
              <w:rPr>
                <w:sz w:val="22"/>
                <w:szCs w:val="22"/>
              </w:rPr>
            </w:pPr>
            <w:r w:rsidRPr="009454D5">
              <w:rPr>
                <w:sz w:val="22"/>
                <w:szCs w:val="22"/>
              </w:rPr>
              <w:t>Spring 2012</w:t>
            </w:r>
          </w:p>
        </w:tc>
        <w:tc>
          <w:tcPr>
            <w:tcW w:w="810" w:type="dxa"/>
            <w:tcBorders>
              <w:bottom w:val="single" w:sz="4" w:space="0" w:color="auto"/>
            </w:tcBorders>
          </w:tcPr>
          <w:p w:rsidR="0022786D" w:rsidRPr="009454D5" w:rsidRDefault="009454D5" w:rsidP="009454D5">
            <w:pPr>
              <w:jc w:val="right"/>
              <w:rPr>
                <w:sz w:val="22"/>
                <w:szCs w:val="22"/>
              </w:rPr>
            </w:pPr>
            <w:r>
              <w:rPr>
                <w:sz w:val="22"/>
                <w:szCs w:val="22"/>
              </w:rPr>
              <w:t>17</w:t>
            </w:r>
          </w:p>
        </w:tc>
        <w:tc>
          <w:tcPr>
            <w:tcW w:w="1080" w:type="dxa"/>
            <w:tcBorders>
              <w:bottom w:val="single" w:sz="4" w:space="0" w:color="auto"/>
            </w:tcBorders>
          </w:tcPr>
          <w:p w:rsidR="0022786D" w:rsidRPr="009454D5" w:rsidRDefault="009454D5" w:rsidP="009454D5">
            <w:pPr>
              <w:jc w:val="right"/>
              <w:rPr>
                <w:sz w:val="22"/>
                <w:szCs w:val="22"/>
              </w:rPr>
            </w:pPr>
            <w:r>
              <w:rPr>
                <w:sz w:val="22"/>
                <w:szCs w:val="22"/>
              </w:rPr>
              <w:t>71%</w:t>
            </w:r>
          </w:p>
        </w:tc>
        <w:tc>
          <w:tcPr>
            <w:tcW w:w="1170" w:type="dxa"/>
            <w:tcBorders>
              <w:bottom w:val="single" w:sz="4" w:space="0" w:color="auto"/>
            </w:tcBorders>
          </w:tcPr>
          <w:p w:rsidR="0022786D" w:rsidRPr="009454D5" w:rsidRDefault="009454D5" w:rsidP="009454D5">
            <w:pPr>
              <w:jc w:val="right"/>
              <w:rPr>
                <w:sz w:val="22"/>
                <w:szCs w:val="22"/>
              </w:rPr>
            </w:pPr>
            <w:r>
              <w:rPr>
                <w:sz w:val="22"/>
                <w:szCs w:val="22"/>
              </w:rPr>
              <w:t>82%</w:t>
            </w:r>
          </w:p>
        </w:tc>
        <w:tc>
          <w:tcPr>
            <w:tcW w:w="720" w:type="dxa"/>
            <w:tcBorders>
              <w:bottom w:val="single" w:sz="4" w:space="0" w:color="auto"/>
            </w:tcBorders>
          </w:tcPr>
          <w:p w:rsidR="0022786D" w:rsidRPr="009454D5" w:rsidRDefault="00B52F21" w:rsidP="009454D5">
            <w:pPr>
              <w:jc w:val="right"/>
              <w:rPr>
                <w:sz w:val="22"/>
                <w:szCs w:val="22"/>
              </w:rPr>
            </w:pPr>
            <w:r>
              <w:rPr>
                <w:sz w:val="22"/>
                <w:szCs w:val="22"/>
              </w:rPr>
              <w:t>17</w:t>
            </w:r>
          </w:p>
        </w:tc>
        <w:tc>
          <w:tcPr>
            <w:tcW w:w="1080" w:type="dxa"/>
            <w:tcBorders>
              <w:bottom w:val="single" w:sz="4" w:space="0" w:color="auto"/>
            </w:tcBorders>
          </w:tcPr>
          <w:p w:rsidR="0022786D" w:rsidRPr="009454D5" w:rsidRDefault="00B52F21" w:rsidP="009454D5">
            <w:pPr>
              <w:jc w:val="right"/>
              <w:rPr>
                <w:sz w:val="22"/>
                <w:szCs w:val="22"/>
              </w:rPr>
            </w:pPr>
            <w:r>
              <w:rPr>
                <w:sz w:val="22"/>
                <w:szCs w:val="22"/>
              </w:rPr>
              <w:t>94%</w:t>
            </w:r>
          </w:p>
        </w:tc>
        <w:tc>
          <w:tcPr>
            <w:tcW w:w="1080" w:type="dxa"/>
            <w:tcBorders>
              <w:bottom w:val="single" w:sz="4" w:space="0" w:color="auto"/>
            </w:tcBorders>
          </w:tcPr>
          <w:p w:rsidR="0022786D" w:rsidRPr="009454D5" w:rsidRDefault="00B52F21" w:rsidP="009454D5">
            <w:pPr>
              <w:jc w:val="right"/>
              <w:rPr>
                <w:sz w:val="22"/>
                <w:szCs w:val="22"/>
              </w:rPr>
            </w:pPr>
            <w:r>
              <w:rPr>
                <w:sz w:val="22"/>
                <w:szCs w:val="22"/>
              </w:rPr>
              <w:t>94%</w:t>
            </w:r>
          </w:p>
        </w:tc>
        <w:tc>
          <w:tcPr>
            <w:tcW w:w="720" w:type="dxa"/>
            <w:tcBorders>
              <w:bottom w:val="single" w:sz="4" w:space="0" w:color="auto"/>
            </w:tcBorders>
          </w:tcPr>
          <w:p w:rsidR="0022786D" w:rsidRPr="009454D5" w:rsidRDefault="00777A4C" w:rsidP="009454D5">
            <w:pPr>
              <w:jc w:val="right"/>
              <w:rPr>
                <w:sz w:val="22"/>
                <w:szCs w:val="22"/>
              </w:rPr>
            </w:pPr>
            <w:r>
              <w:rPr>
                <w:sz w:val="22"/>
                <w:szCs w:val="22"/>
              </w:rPr>
              <w:t>2772</w:t>
            </w:r>
          </w:p>
        </w:tc>
        <w:tc>
          <w:tcPr>
            <w:tcW w:w="1080" w:type="dxa"/>
            <w:tcBorders>
              <w:bottom w:val="single" w:sz="4" w:space="0" w:color="auto"/>
            </w:tcBorders>
          </w:tcPr>
          <w:p w:rsidR="0022786D" w:rsidRPr="009454D5" w:rsidRDefault="00777A4C" w:rsidP="009454D5">
            <w:pPr>
              <w:jc w:val="right"/>
              <w:rPr>
                <w:sz w:val="22"/>
                <w:szCs w:val="22"/>
              </w:rPr>
            </w:pPr>
            <w:r>
              <w:rPr>
                <w:sz w:val="22"/>
                <w:szCs w:val="22"/>
              </w:rPr>
              <w:t>60%</w:t>
            </w:r>
          </w:p>
        </w:tc>
        <w:tc>
          <w:tcPr>
            <w:tcW w:w="1080" w:type="dxa"/>
            <w:tcBorders>
              <w:bottom w:val="single" w:sz="4" w:space="0" w:color="auto"/>
            </w:tcBorders>
          </w:tcPr>
          <w:p w:rsidR="0022786D" w:rsidRPr="009454D5" w:rsidRDefault="00777A4C" w:rsidP="009454D5">
            <w:pPr>
              <w:jc w:val="right"/>
              <w:rPr>
                <w:sz w:val="22"/>
                <w:szCs w:val="22"/>
              </w:rPr>
            </w:pPr>
            <w:r>
              <w:rPr>
                <w:sz w:val="22"/>
                <w:szCs w:val="22"/>
              </w:rPr>
              <w:t>83%</w:t>
            </w:r>
          </w:p>
        </w:tc>
        <w:tc>
          <w:tcPr>
            <w:tcW w:w="690" w:type="dxa"/>
            <w:tcBorders>
              <w:bottom w:val="single" w:sz="4" w:space="0" w:color="auto"/>
            </w:tcBorders>
          </w:tcPr>
          <w:p w:rsidR="0022786D" w:rsidRPr="009454D5" w:rsidRDefault="0022786D" w:rsidP="009454D5">
            <w:pPr>
              <w:jc w:val="right"/>
              <w:rPr>
                <w:sz w:val="22"/>
                <w:szCs w:val="22"/>
              </w:rPr>
            </w:pPr>
          </w:p>
        </w:tc>
        <w:tc>
          <w:tcPr>
            <w:tcW w:w="1014" w:type="dxa"/>
            <w:tcBorders>
              <w:bottom w:val="single" w:sz="4" w:space="0" w:color="auto"/>
            </w:tcBorders>
          </w:tcPr>
          <w:p w:rsidR="0022786D" w:rsidRPr="009454D5" w:rsidRDefault="0022786D" w:rsidP="009454D5">
            <w:pPr>
              <w:jc w:val="right"/>
              <w:rPr>
                <w:sz w:val="22"/>
                <w:szCs w:val="22"/>
              </w:rPr>
            </w:pPr>
          </w:p>
        </w:tc>
        <w:tc>
          <w:tcPr>
            <w:tcW w:w="1014" w:type="dxa"/>
            <w:tcBorders>
              <w:bottom w:val="single" w:sz="4" w:space="0" w:color="auto"/>
            </w:tcBorders>
          </w:tcPr>
          <w:p w:rsidR="0022786D" w:rsidRPr="009454D5" w:rsidRDefault="0022786D" w:rsidP="009454D5">
            <w:pPr>
              <w:jc w:val="right"/>
              <w:rPr>
                <w:sz w:val="22"/>
                <w:szCs w:val="22"/>
              </w:rPr>
            </w:pPr>
          </w:p>
        </w:tc>
      </w:tr>
      <w:tr w:rsidR="009454D5" w:rsidTr="005C4186">
        <w:tc>
          <w:tcPr>
            <w:tcW w:w="1530" w:type="dxa"/>
            <w:shd w:val="pct10" w:color="auto" w:fill="auto"/>
          </w:tcPr>
          <w:p w:rsidR="0022786D" w:rsidRPr="009454D5" w:rsidRDefault="0022786D" w:rsidP="005F51CA">
            <w:pPr>
              <w:rPr>
                <w:sz w:val="22"/>
                <w:szCs w:val="22"/>
              </w:rPr>
            </w:pPr>
            <w:r w:rsidRPr="009454D5">
              <w:rPr>
                <w:sz w:val="22"/>
                <w:szCs w:val="22"/>
              </w:rPr>
              <w:t>Fall 2012</w:t>
            </w:r>
          </w:p>
        </w:tc>
        <w:tc>
          <w:tcPr>
            <w:tcW w:w="810" w:type="dxa"/>
            <w:shd w:val="pct10" w:color="auto" w:fill="auto"/>
          </w:tcPr>
          <w:p w:rsidR="0022786D" w:rsidRPr="009454D5" w:rsidRDefault="009454D5" w:rsidP="009454D5">
            <w:pPr>
              <w:jc w:val="right"/>
              <w:rPr>
                <w:sz w:val="22"/>
                <w:szCs w:val="22"/>
              </w:rPr>
            </w:pPr>
            <w:r>
              <w:rPr>
                <w:sz w:val="22"/>
                <w:szCs w:val="22"/>
              </w:rPr>
              <w:t>6</w:t>
            </w:r>
          </w:p>
        </w:tc>
        <w:tc>
          <w:tcPr>
            <w:tcW w:w="1080" w:type="dxa"/>
            <w:shd w:val="pct10" w:color="auto" w:fill="auto"/>
          </w:tcPr>
          <w:p w:rsidR="0022786D" w:rsidRPr="009454D5" w:rsidRDefault="009454D5" w:rsidP="009454D5">
            <w:pPr>
              <w:jc w:val="right"/>
              <w:rPr>
                <w:sz w:val="22"/>
                <w:szCs w:val="22"/>
              </w:rPr>
            </w:pPr>
            <w:r>
              <w:rPr>
                <w:sz w:val="22"/>
                <w:szCs w:val="22"/>
              </w:rPr>
              <w:t>67%</w:t>
            </w:r>
          </w:p>
        </w:tc>
        <w:tc>
          <w:tcPr>
            <w:tcW w:w="1170" w:type="dxa"/>
            <w:shd w:val="pct10" w:color="auto" w:fill="auto"/>
          </w:tcPr>
          <w:p w:rsidR="0022786D" w:rsidRPr="009454D5" w:rsidRDefault="009454D5" w:rsidP="009454D5">
            <w:pPr>
              <w:jc w:val="right"/>
              <w:rPr>
                <w:sz w:val="22"/>
                <w:szCs w:val="22"/>
              </w:rPr>
            </w:pPr>
            <w:r>
              <w:rPr>
                <w:sz w:val="22"/>
                <w:szCs w:val="22"/>
              </w:rPr>
              <w:t>100%</w:t>
            </w:r>
          </w:p>
        </w:tc>
        <w:tc>
          <w:tcPr>
            <w:tcW w:w="720" w:type="dxa"/>
            <w:shd w:val="pct10" w:color="auto" w:fill="auto"/>
          </w:tcPr>
          <w:p w:rsidR="0022786D" w:rsidRPr="009454D5" w:rsidRDefault="00B52F21" w:rsidP="009454D5">
            <w:pPr>
              <w:jc w:val="right"/>
              <w:rPr>
                <w:sz w:val="22"/>
                <w:szCs w:val="22"/>
              </w:rPr>
            </w:pPr>
            <w:r>
              <w:rPr>
                <w:sz w:val="22"/>
                <w:szCs w:val="22"/>
              </w:rPr>
              <w:t>14</w:t>
            </w:r>
          </w:p>
        </w:tc>
        <w:tc>
          <w:tcPr>
            <w:tcW w:w="1080" w:type="dxa"/>
            <w:shd w:val="pct10" w:color="auto" w:fill="auto"/>
          </w:tcPr>
          <w:p w:rsidR="0022786D" w:rsidRPr="009454D5" w:rsidRDefault="00B52F21" w:rsidP="009454D5">
            <w:pPr>
              <w:jc w:val="right"/>
              <w:rPr>
                <w:sz w:val="22"/>
                <w:szCs w:val="22"/>
              </w:rPr>
            </w:pPr>
            <w:r>
              <w:rPr>
                <w:sz w:val="22"/>
                <w:szCs w:val="22"/>
              </w:rPr>
              <w:t>50%</w:t>
            </w:r>
          </w:p>
        </w:tc>
        <w:tc>
          <w:tcPr>
            <w:tcW w:w="1080" w:type="dxa"/>
            <w:shd w:val="pct10" w:color="auto" w:fill="auto"/>
          </w:tcPr>
          <w:p w:rsidR="0022786D" w:rsidRPr="009454D5" w:rsidRDefault="00B52F21" w:rsidP="009454D5">
            <w:pPr>
              <w:jc w:val="right"/>
              <w:rPr>
                <w:sz w:val="22"/>
                <w:szCs w:val="22"/>
              </w:rPr>
            </w:pPr>
            <w:r>
              <w:rPr>
                <w:sz w:val="22"/>
                <w:szCs w:val="22"/>
              </w:rPr>
              <w:t>64%</w:t>
            </w:r>
          </w:p>
        </w:tc>
        <w:tc>
          <w:tcPr>
            <w:tcW w:w="720" w:type="dxa"/>
            <w:shd w:val="pct10" w:color="auto" w:fill="auto"/>
          </w:tcPr>
          <w:p w:rsidR="0022786D" w:rsidRPr="009454D5" w:rsidRDefault="00886B53" w:rsidP="009454D5">
            <w:pPr>
              <w:jc w:val="right"/>
              <w:rPr>
                <w:sz w:val="22"/>
                <w:szCs w:val="22"/>
              </w:rPr>
            </w:pPr>
            <w:r>
              <w:rPr>
                <w:sz w:val="22"/>
                <w:szCs w:val="22"/>
              </w:rPr>
              <w:t>2845</w:t>
            </w:r>
          </w:p>
        </w:tc>
        <w:tc>
          <w:tcPr>
            <w:tcW w:w="1080" w:type="dxa"/>
            <w:shd w:val="pct10" w:color="auto" w:fill="auto"/>
          </w:tcPr>
          <w:p w:rsidR="0022786D" w:rsidRPr="009454D5" w:rsidRDefault="00886B53" w:rsidP="009454D5">
            <w:pPr>
              <w:jc w:val="right"/>
              <w:rPr>
                <w:sz w:val="22"/>
                <w:szCs w:val="22"/>
              </w:rPr>
            </w:pPr>
            <w:r>
              <w:rPr>
                <w:sz w:val="22"/>
                <w:szCs w:val="22"/>
              </w:rPr>
              <w:t>59%</w:t>
            </w:r>
          </w:p>
        </w:tc>
        <w:tc>
          <w:tcPr>
            <w:tcW w:w="1080" w:type="dxa"/>
            <w:shd w:val="pct10" w:color="auto" w:fill="auto"/>
          </w:tcPr>
          <w:p w:rsidR="0022786D" w:rsidRPr="009454D5" w:rsidRDefault="00F1079E" w:rsidP="009454D5">
            <w:pPr>
              <w:jc w:val="right"/>
              <w:rPr>
                <w:sz w:val="22"/>
                <w:szCs w:val="22"/>
              </w:rPr>
            </w:pPr>
            <w:r>
              <w:rPr>
                <w:sz w:val="22"/>
                <w:szCs w:val="22"/>
              </w:rPr>
              <w:t>83%</w:t>
            </w:r>
          </w:p>
        </w:tc>
        <w:tc>
          <w:tcPr>
            <w:tcW w:w="690" w:type="dxa"/>
            <w:shd w:val="pct10" w:color="auto" w:fill="auto"/>
          </w:tcPr>
          <w:p w:rsidR="0022786D" w:rsidRPr="009454D5" w:rsidRDefault="009454D5" w:rsidP="009454D5">
            <w:pPr>
              <w:jc w:val="right"/>
              <w:rPr>
                <w:sz w:val="22"/>
                <w:szCs w:val="22"/>
              </w:rPr>
            </w:pPr>
            <w:r>
              <w:rPr>
                <w:sz w:val="22"/>
                <w:szCs w:val="22"/>
              </w:rPr>
              <w:t>1</w:t>
            </w:r>
          </w:p>
        </w:tc>
        <w:tc>
          <w:tcPr>
            <w:tcW w:w="1014" w:type="dxa"/>
            <w:shd w:val="pct10" w:color="auto" w:fill="auto"/>
          </w:tcPr>
          <w:p w:rsidR="0022786D" w:rsidRPr="009454D5" w:rsidRDefault="009454D5" w:rsidP="009454D5">
            <w:pPr>
              <w:jc w:val="right"/>
              <w:rPr>
                <w:sz w:val="22"/>
                <w:szCs w:val="22"/>
              </w:rPr>
            </w:pPr>
            <w:r>
              <w:rPr>
                <w:sz w:val="22"/>
                <w:szCs w:val="22"/>
              </w:rPr>
              <w:t>100%</w:t>
            </w:r>
          </w:p>
        </w:tc>
        <w:tc>
          <w:tcPr>
            <w:tcW w:w="1014" w:type="dxa"/>
            <w:shd w:val="pct10" w:color="auto" w:fill="auto"/>
          </w:tcPr>
          <w:p w:rsidR="0022786D" w:rsidRPr="009454D5" w:rsidRDefault="009454D5" w:rsidP="009454D5">
            <w:pPr>
              <w:jc w:val="right"/>
              <w:rPr>
                <w:sz w:val="22"/>
                <w:szCs w:val="22"/>
              </w:rPr>
            </w:pPr>
            <w:r>
              <w:rPr>
                <w:sz w:val="22"/>
                <w:szCs w:val="22"/>
              </w:rPr>
              <w:t>100%</w:t>
            </w:r>
          </w:p>
        </w:tc>
      </w:tr>
      <w:tr w:rsidR="009454D5" w:rsidTr="005C4186">
        <w:tc>
          <w:tcPr>
            <w:tcW w:w="1530" w:type="dxa"/>
            <w:tcBorders>
              <w:bottom w:val="single" w:sz="4" w:space="0" w:color="auto"/>
            </w:tcBorders>
          </w:tcPr>
          <w:p w:rsidR="0022786D" w:rsidRPr="009454D5" w:rsidRDefault="0022786D" w:rsidP="005F51CA">
            <w:pPr>
              <w:rPr>
                <w:sz w:val="22"/>
                <w:szCs w:val="22"/>
              </w:rPr>
            </w:pPr>
            <w:r w:rsidRPr="009454D5">
              <w:rPr>
                <w:sz w:val="22"/>
                <w:szCs w:val="22"/>
              </w:rPr>
              <w:t>Spring 2013</w:t>
            </w:r>
          </w:p>
        </w:tc>
        <w:tc>
          <w:tcPr>
            <w:tcW w:w="810" w:type="dxa"/>
            <w:tcBorders>
              <w:bottom w:val="single" w:sz="4" w:space="0" w:color="auto"/>
            </w:tcBorders>
          </w:tcPr>
          <w:p w:rsidR="0022786D" w:rsidRPr="009454D5" w:rsidRDefault="009454D5" w:rsidP="009454D5">
            <w:pPr>
              <w:jc w:val="right"/>
              <w:rPr>
                <w:sz w:val="22"/>
                <w:szCs w:val="22"/>
              </w:rPr>
            </w:pPr>
            <w:r>
              <w:rPr>
                <w:sz w:val="22"/>
                <w:szCs w:val="22"/>
              </w:rPr>
              <w:t>6</w:t>
            </w:r>
          </w:p>
        </w:tc>
        <w:tc>
          <w:tcPr>
            <w:tcW w:w="1080" w:type="dxa"/>
            <w:tcBorders>
              <w:bottom w:val="single" w:sz="4" w:space="0" w:color="auto"/>
            </w:tcBorders>
          </w:tcPr>
          <w:p w:rsidR="0022786D" w:rsidRPr="009454D5" w:rsidRDefault="009454D5" w:rsidP="009454D5">
            <w:pPr>
              <w:jc w:val="right"/>
              <w:rPr>
                <w:sz w:val="22"/>
                <w:szCs w:val="22"/>
              </w:rPr>
            </w:pPr>
            <w:r>
              <w:rPr>
                <w:sz w:val="22"/>
                <w:szCs w:val="22"/>
              </w:rPr>
              <w:t>50%</w:t>
            </w:r>
          </w:p>
        </w:tc>
        <w:tc>
          <w:tcPr>
            <w:tcW w:w="1170" w:type="dxa"/>
            <w:tcBorders>
              <w:bottom w:val="single" w:sz="4" w:space="0" w:color="auto"/>
            </w:tcBorders>
          </w:tcPr>
          <w:p w:rsidR="0022786D" w:rsidRPr="009454D5" w:rsidRDefault="009454D5" w:rsidP="009454D5">
            <w:pPr>
              <w:jc w:val="right"/>
              <w:rPr>
                <w:sz w:val="22"/>
                <w:szCs w:val="22"/>
              </w:rPr>
            </w:pPr>
            <w:r>
              <w:rPr>
                <w:sz w:val="22"/>
                <w:szCs w:val="22"/>
              </w:rPr>
              <w:t>83%</w:t>
            </w:r>
          </w:p>
        </w:tc>
        <w:tc>
          <w:tcPr>
            <w:tcW w:w="720" w:type="dxa"/>
            <w:tcBorders>
              <w:bottom w:val="single" w:sz="4" w:space="0" w:color="auto"/>
            </w:tcBorders>
          </w:tcPr>
          <w:p w:rsidR="0022786D" w:rsidRPr="009454D5" w:rsidRDefault="008F2894" w:rsidP="009454D5">
            <w:pPr>
              <w:jc w:val="right"/>
              <w:rPr>
                <w:sz w:val="22"/>
                <w:szCs w:val="22"/>
              </w:rPr>
            </w:pPr>
            <w:r>
              <w:rPr>
                <w:sz w:val="22"/>
                <w:szCs w:val="22"/>
              </w:rPr>
              <w:t>15</w:t>
            </w:r>
          </w:p>
        </w:tc>
        <w:tc>
          <w:tcPr>
            <w:tcW w:w="1080" w:type="dxa"/>
            <w:tcBorders>
              <w:bottom w:val="single" w:sz="4" w:space="0" w:color="auto"/>
            </w:tcBorders>
          </w:tcPr>
          <w:p w:rsidR="0022786D" w:rsidRPr="009454D5" w:rsidRDefault="008F2894" w:rsidP="009454D5">
            <w:pPr>
              <w:jc w:val="right"/>
              <w:rPr>
                <w:sz w:val="22"/>
                <w:szCs w:val="22"/>
              </w:rPr>
            </w:pPr>
            <w:r>
              <w:rPr>
                <w:sz w:val="22"/>
                <w:szCs w:val="22"/>
              </w:rPr>
              <w:t>67%</w:t>
            </w:r>
          </w:p>
        </w:tc>
        <w:tc>
          <w:tcPr>
            <w:tcW w:w="1080" w:type="dxa"/>
            <w:tcBorders>
              <w:bottom w:val="single" w:sz="4" w:space="0" w:color="auto"/>
            </w:tcBorders>
          </w:tcPr>
          <w:p w:rsidR="0022786D" w:rsidRPr="009454D5" w:rsidRDefault="008F2894" w:rsidP="009454D5">
            <w:pPr>
              <w:jc w:val="right"/>
              <w:rPr>
                <w:sz w:val="22"/>
                <w:szCs w:val="22"/>
              </w:rPr>
            </w:pPr>
            <w:r>
              <w:rPr>
                <w:sz w:val="22"/>
                <w:szCs w:val="22"/>
              </w:rPr>
              <w:t>87%</w:t>
            </w:r>
          </w:p>
        </w:tc>
        <w:tc>
          <w:tcPr>
            <w:tcW w:w="720" w:type="dxa"/>
            <w:tcBorders>
              <w:bottom w:val="single" w:sz="4" w:space="0" w:color="auto"/>
            </w:tcBorders>
          </w:tcPr>
          <w:p w:rsidR="0022786D" w:rsidRPr="009454D5" w:rsidRDefault="00F1079E" w:rsidP="009454D5">
            <w:pPr>
              <w:jc w:val="right"/>
              <w:rPr>
                <w:sz w:val="22"/>
                <w:szCs w:val="22"/>
              </w:rPr>
            </w:pPr>
            <w:r>
              <w:rPr>
                <w:sz w:val="22"/>
                <w:szCs w:val="22"/>
              </w:rPr>
              <w:t>2375</w:t>
            </w:r>
          </w:p>
        </w:tc>
        <w:tc>
          <w:tcPr>
            <w:tcW w:w="1080" w:type="dxa"/>
            <w:tcBorders>
              <w:bottom w:val="single" w:sz="4" w:space="0" w:color="auto"/>
            </w:tcBorders>
          </w:tcPr>
          <w:p w:rsidR="0022786D" w:rsidRPr="009454D5" w:rsidRDefault="00F1079E" w:rsidP="009454D5">
            <w:pPr>
              <w:jc w:val="right"/>
              <w:rPr>
                <w:sz w:val="22"/>
                <w:szCs w:val="22"/>
              </w:rPr>
            </w:pPr>
            <w:r>
              <w:rPr>
                <w:sz w:val="22"/>
                <w:szCs w:val="22"/>
              </w:rPr>
              <w:t>55%</w:t>
            </w:r>
          </w:p>
        </w:tc>
        <w:tc>
          <w:tcPr>
            <w:tcW w:w="1080" w:type="dxa"/>
            <w:tcBorders>
              <w:bottom w:val="single" w:sz="4" w:space="0" w:color="auto"/>
            </w:tcBorders>
          </w:tcPr>
          <w:p w:rsidR="0022786D" w:rsidRPr="009454D5" w:rsidRDefault="00F1079E" w:rsidP="009454D5">
            <w:pPr>
              <w:jc w:val="right"/>
              <w:rPr>
                <w:sz w:val="22"/>
                <w:szCs w:val="22"/>
              </w:rPr>
            </w:pPr>
            <w:r>
              <w:rPr>
                <w:sz w:val="22"/>
                <w:szCs w:val="22"/>
              </w:rPr>
              <w:t>80%</w:t>
            </w:r>
          </w:p>
        </w:tc>
        <w:tc>
          <w:tcPr>
            <w:tcW w:w="690" w:type="dxa"/>
            <w:tcBorders>
              <w:bottom w:val="single" w:sz="4" w:space="0" w:color="auto"/>
            </w:tcBorders>
          </w:tcPr>
          <w:p w:rsidR="0022786D" w:rsidRPr="009454D5" w:rsidRDefault="0022786D" w:rsidP="009454D5">
            <w:pPr>
              <w:jc w:val="right"/>
              <w:rPr>
                <w:sz w:val="22"/>
                <w:szCs w:val="22"/>
              </w:rPr>
            </w:pPr>
          </w:p>
        </w:tc>
        <w:tc>
          <w:tcPr>
            <w:tcW w:w="1014" w:type="dxa"/>
            <w:tcBorders>
              <w:bottom w:val="single" w:sz="4" w:space="0" w:color="auto"/>
            </w:tcBorders>
          </w:tcPr>
          <w:p w:rsidR="0022786D" w:rsidRPr="009454D5" w:rsidRDefault="0022786D" w:rsidP="009454D5">
            <w:pPr>
              <w:jc w:val="right"/>
              <w:rPr>
                <w:sz w:val="22"/>
                <w:szCs w:val="22"/>
              </w:rPr>
            </w:pPr>
          </w:p>
        </w:tc>
        <w:tc>
          <w:tcPr>
            <w:tcW w:w="1014" w:type="dxa"/>
            <w:tcBorders>
              <w:bottom w:val="single" w:sz="4" w:space="0" w:color="auto"/>
            </w:tcBorders>
          </w:tcPr>
          <w:p w:rsidR="0022786D" w:rsidRPr="009454D5" w:rsidRDefault="0022786D" w:rsidP="009454D5">
            <w:pPr>
              <w:jc w:val="right"/>
              <w:rPr>
                <w:sz w:val="22"/>
                <w:szCs w:val="22"/>
              </w:rPr>
            </w:pPr>
          </w:p>
        </w:tc>
      </w:tr>
      <w:tr w:rsidR="009454D5" w:rsidTr="005C4186">
        <w:tc>
          <w:tcPr>
            <w:tcW w:w="1530" w:type="dxa"/>
            <w:shd w:val="pct10" w:color="auto" w:fill="auto"/>
          </w:tcPr>
          <w:p w:rsidR="0022786D" w:rsidRPr="009454D5" w:rsidRDefault="0022786D" w:rsidP="005F51CA">
            <w:pPr>
              <w:rPr>
                <w:sz w:val="22"/>
                <w:szCs w:val="22"/>
              </w:rPr>
            </w:pPr>
            <w:r w:rsidRPr="009454D5">
              <w:rPr>
                <w:sz w:val="22"/>
                <w:szCs w:val="22"/>
              </w:rPr>
              <w:t>Totals</w:t>
            </w:r>
          </w:p>
        </w:tc>
        <w:tc>
          <w:tcPr>
            <w:tcW w:w="810" w:type="dxa"/>
            <w:shd w:val="pct10" w:color="auto" w:fill="auto"/>
          </w:tcPr>
          <w:p w:rsidR="0022786D" w:rsidRPr="009454D5" w:rsidRDefault="009454D5" w:rsidP="009454D5">
            <w:pPr>
              <w:jc w:val="right"/>
              <w:rPr>
                <w:sz w:val="22"/>
                <w:szCs w:val="22"/>
              </w:rPr>
            </w:pPr>
            <w:r>
              <w:rPr>
                <w:sz w:val="22"/>
                <w:szCs w:val="22"/>
              </w:rPr>
              <w:t>110</w:t>
            </w:r>
          </w:p>
        </w:tc>
        <w:tc>
          <w:tcPr>
            <w:tcW w:w="1080" w:type="dxa"/>
            <w:shd w:val="pct10" w:color="auto" w:fill="auto"/>
          </w:tcPr>
          <w:p w:rsidR="0022786D" w:rsidRPr="009454D5" w:rsidRDefault="009454D5" w:rsidP="009454D5">
            <w:pPr>
              <w:jc w:val="right"/>
              <w:rPr>
                <w:sz w:val="22"/>
                <w:szCs w:val="22"/>
              </w:rPr>
            </w:pPr>
            <w:r>
              <w:rPr>
                <w:sz w:val="22"/>
                <w:szCs w:val="22"/>
              </w:rPr>
              <w:t>65%</w:t>
            </w:r>
          </w:p>
        </w:tc>
        <w:tc>
          <w:tcPr>
            <w:tcW w:w="1170" w:type="dxa"/>
            <w:shd w:val="pct10" w:color="auto" w:fill="auto"/>
          </w:tcPr>
          <w:p w:rsidR="0022786D" w:rsidRPr="009454D5" w:rsidRDefault="009454D5" w:rsidP="009454D5">
            <w:pPr>
              <w:jc w:val="right"/>
              <w:rPr>
                <w:sz w:val="22"/>
                <w:szCs w:val="22"/>
              </w:rPr>
            </w:pPr>
            <w:r>
              <w:rPr>
                <w:sz w:val="22"/>
                <w:szCs w:val="22"/>
              </w:rPr>
              <w:t>86%</w:t>
            </w:r>
          </w:p>
        </w:tc>
        <w:tc>
          <w:tcPr>
            <w:tcW w:w="720" w:type="dxa"/>
            <w:shd w:val="pct10" w:color="auto" w:fill="auto"/>
          </w:tcPr>
          <w:p w:rsidR="0022786D" w:rsidRPr="009454D5" w:rsidRDefault="008F2894" w:rsidP="009454D5">
            <w:pPr>
              <w:jc w:val="right"/>
              <w:rPr>
                <w:sz w:val="22"/>
                <w:szCs w:val="22"/>
              </w:rPr>
            </w:pPr>
            <w:r>
              <w:rPr>
                <w:sz w:val="22"/>
                <w:szCs w:val="22"/>
              </w:rPr>
              <w:t>119</w:t>
            </w:r>
          </w:p>
        </w:tc>
        <w:tc>
          <w:tcPr>
            <w:tcW w:w="1080" w:type="dxa"/>
            <w:shd w:val="pct10" w:color="auto" w:fill="auto"/>
          </w:tcPr>
          <w:p w:rsidR="0022786D" w:rsidRPr="009454D5" w:rsidRDefault="008F2894" w:rsidP="009454D5">
            <w:pPr>
              <w:jc w:val="right"/>
              <w:rPr>
                <w:sz w:val="22"/>
                <w:szCs w:val="22"/>
              </w:rPr>
            </w:pPr>
            <w:r>
              <w:rPr>
                <w:sz w:val="22"/>
                <w:szCs w:val="22"/>
              </w:rPr>
              <w:t>72%</w:t>
            </w:r>
          </w:p>
        </w:tc>
        <w:tc>
          <w:tcPr>
            <w:tcW w:w="1080" w:type="dxa"/>
            <w:shd w:val="pct10" w:color="auto" w:fill="auto"/>
          </w:tcPr>
          <w:p w:rsidR="0022786D" w:rsidRPr="009454D5" w:rsidRDefault="008F2894" w:rsidP="009454D5">
            <w:pPr>
              <w:jc w:val="right"/>
              <w:rPr>
                <w:sz w:val="22"/>
                <w:szCs w:val="22"/>
              </w:rPr>
            </w:pPr>
            <w:r>
              <w:rPr>
                <w:sz w:val="22"/>
                <w:szCs w:val="22"/>
              </w:rPr>
              <w:t>83%</w:t>
            </w:r>
          </w:p>
        </w:tc>
        <w:tc>
          <w:tcPr>
            <w:tcW w:w="720" w:type="dxa"/>
            <w:shd w:val="pct10" w:color="auto" w:fill="auto"/>
          </w:tcPr>
          <w:p w:rsidR="0022786D" w:rsidRPr="009454D5" w:rsidRDefault="005C4186" w:rsidP="009454D5">
            <w:pPr>
              <w:jc w:val="right"/>
              <w:rPr>
                <w:sz w:val="22"/>
                <w:szCs w:val="22"/>
              </w:rPr>
            </w:pPr>
            <w:r>
              <w:rPr>
                <w:sz w:val="22"/>
                <w:szCs w:val="22"/>
              </w:rPr>
              <w:t>17788</w:t>
            </w:r>
          </w:p>
        </w:tc>
        <w:tc>
          <w:tcPr>
            <w:tcW w:w="1080" w:type="dxa"/>
            <w:shd w:val="pct10" w:color="auto" w:fill="auto"/>
          </w:tcPr>
          <w:p w:rsidR="0022786D" w:rsidRPr="009454D5" w:rsidRDefault="005C4186" w:rsidP="009454D5">
            <w:pPr>
              <w:jc w:val="right"/>
              <w:rPr>
                <w:sz w:val="22"/>
                <w:szCs w:val="22"/>
              </w:rPr>
            </w:pPr>
            <w:r>
              <w:rPr>
                <w:sz w:val="22"/>
                <w:szCs w:val="22"/>
              </w:rPr>
              <w:t>58%</w:t>
            </w:r>
          </w:p>
        </w:tc>
        <w:tc>
          <w:tcPr>
            <w:tcW w:w="1080" w:type="dxa"/>
            <w:shd w:val="pct10" w:color="auto" w:fill="auto"/>
          </w:tcPr>
          <w:p w:rsidR="0022786D" w:rsidRPr="009454D5" w:rsidRDefault="005C4186" w:rsidP="009454D5">
            <w:pPr>
              <w:jc w:val="right"/>
              <w:rPr>
                <w:sz w:val="22"/>
                <w:szCs w:val="22"/>
              </w:rPr>
            </w:pPr>
            <w:r>
              <w:rPr>
                <w:sz w:val="22"/>
                <w:szCs w:val="22"/>
              </w:rPr>
              <w:t>81%</w:t>
            </w:r>
          </w:p>
        </w:tc>
        <w:tc>
          <w:tcPr>
            <w:tcW w:w="690" w:type="dxa"/>
            <w:shd w:val="pct10" w:color="auto" w:fill="auto"/>
          </w:tcPr>
          <w:p w:rsidR="0022786D" w:rsidRPr="009454D5" w:rsidRDefault="009454D5" w:rsidP="009454D5">
            <w:pPr>
              <w:jc w:val="right"/>
              <w:rPr>
                <w:sz w:val="22"/>
                <w:szCs w:val="22"/>
              </w:rPr>
            </w:pPr>
            <w:r>
              <w:rPr>
                <w:sz w:val="22"/>
                <w:szCs w:val="22"/>
              </w:rPr>
              <w:t>8</w:t>
            </w:r>
          </w:p>
        </w:tc>
        <w:tc>
          <w:tcPr>
            <w:tcW w:w="1014" w:type="dxa"/>
            <w:shd w:val="pct10" w:color="auto" w:fill="auto"/>
          </w:tcPr>
          <w:p w:rsidR="0022786D" w:rsidRPr="009454D5" w:rsidRDefault="009454D5" w:rsidP="009454D5">
            <w:pPr>
              <w:jc w:val="right"/>
              <w:rPr>
                <w:sz w:val="22"/>
                <w:szCs w:val="22"/>
              </w:rPr>
            </w:pPr>
            <w:r>
              <w:rPr>
                <w:sz w:val="22"/>
                <w:szCs w:val="22"/>
              </w:rPr>
              <w:t>75%</w:t>
            </w:r>
          </w:p>
        </w:tc>
        <w:tc>
          <w:tcPr>
            <w:tcW w:w="1014" w:type="dxa"/>
            <w:shd w:val="pct10" w:color="auto" w:fill="auto"/>
          </w:tcPr>
          <w:p w:rsidR="0022786D" w:rsidRPr="009454D5" w:rsidRDefault="009454D5" w:rsidP="009454D5">
            <w:pPr>
              <w:jc w:val="right"/>
              <w:rPr>
                <w:sz w:val="22"/>
                <w:szCs w:val="22"/>
              </w:rPr>
            </w:pPr>
            <w:r>
              <w:rPr>
                <w:sz w:val="22"/>
                <w:szCs w:val="22"/>
              </w:rPr>
              <w:t>75%</w:t>
            </w:r>
          </w:p>
        </w:tc>
      </w:tr>
    </w:tbl>
    <w:p w:rsidR="009454D5" w:rsidRDefault="009454D5" w:rsidP="009454D5"/>
    <w:tbl>
      <w:tblPr>
        <w:tblStyle w:val="TableGrid"/>
        <w:tblW w:w="0" w:type="auto"/>
        <w:tblInd w:w="108" w:type="dxa"/>
        <w:tblLook w:val="04A0" w:firstRow="1" w:lastRow="0" w:firstColumn="1" w:lastColumn="0" w:noHBand="0" w:noVBand="1"/>
      </w:tblPr>
      <w:tblGrid>
        <w:gridCol w:w="1516"/>
        <w:gridCol w:w="804"/>
        <w:gridCol w:w="1125"/>
        <w:gridCol w:w="1162"/>
        <w:gridCol w:w="712"/>
        <w:gridCol w:w="1075"/>
        <w:gridCol w:w="1074"/>
        <w:gridCol w:w="720"/>
        <w:gridCol w:w="1076"/>
        <w:gridCol w:w="1080"/>
      </w:tblGrid>
      <w:tr w:rsidR="009454D5" w:rsidTr="002C6543">
        <w:tc>
          <w:tcPr>
            <w:tcW w:w="1516" w:type="dxa"/>
            <w:tcBorders>
              <w:top w:val="nil"/>
              <w:left w:val="nil"/>
            </w:tcBorders>
          </w:tcPr>
          <w:p w:rsidR="009454D5" w:rsidRPr="009454D5" w:rsidRDefault="009454D5" w:rsidP="00B52F21">
            <w:pPr>
              <w:jc w:val="center"/>
              <w:rPr>
                <w:sz w:val="22"/>
                <w:szCs w:val="22"/>
              </w:rPr>
            </w:pPr>
            <w:r w:rsidRPr="009454D5">
              <w:rPr>
                <w:sz w:val="22"/>
                <w:szCs w:val="22"/>
              </w:rPr>
              <w:t>Ethnicity</w:t>
            </w:r>
          </w:p>
        </w:tc>
        <w:tc>
          <w:tcPr>
            <w:tcW w:w="3091" w:type="dxa"/>
            <w:gridSpan w:val="3"/>
          </w:tcPr>
          <w:p w:rsidR="009454D5" w:rsidRPr="009454D5" w:rsidRDefault="009454D5" w:rsidP="00B52F21">
            <w:pPr>
              <w:jc w:val="center"/>
              <w:rPr>
                <w:sz w:val="22"/>
                <w:szCs w:val="22"/>
              </w:rPr>
            </w:pPr>
            <w:r w:rsidRPr="009454D5">
              <w:rPr>
                <w:sz w:val="22"/>
                <w:szCs w:val="22"/>
              </w:rPr>
              <w:t>White</w:t>
            </w:r>
          </w:p>
        </w:tc>
        <w:tc>
          <w:tcPr>
            <w:tcW w:w="2861" w:type="dxa"/>
            <w:gridSpan w:val="3"/>
          </w:tcPr>
          <w:p w:rsidR="009454D5" w:rsidRPr="009454D5" w:rsidRDefault="009454D5" w:rsidP="00B52F21">
            <w:pPr>
              <w:jc w:val="center"/>
              <w:rPr>
                <w:sz w:val="22"/>
                <w:szCs w:val="22"/>
              </w:rPr>
            </w:pPr>
            <w:r w:rsidRPr="009454D5">
              <w:rPr>
                <w:sz w:val="22"/>
                <w:szCs w:val="22"/>
              </w:rPr>
              <w:t>Other</w:t>
            </w:r>
          </w:p>
        </w:tc>
        <w:tc>
          <w:tcPr>
            <w:tcW w:w="2876" w:type="dxa"/>
            <w:gridSpan w:val="3"/>
          </w:tcPr>
          <w:p w:rsidR="009454D5" w:rsidRPr="009454D5" w:rsidRDefault="009454D5" w:rsidP="00B52F21">
            <w:pPr>
              <w:jc w:val="center"/>
              <w:rPr>
                <w:sz w:val="22"/>
                <w:szCs w:val="22"/>
              </w:rPr>
            </w:pPr>
            <w:r w:rsidRPr="009454D5">
              <w:rPr>
                <w:sz w:val="22"/>
                <w:szCs w:val="22"/>
              </w:rPr>
              <w:t>No Response</w:t>
            </w:r>
          </w:p>
        </w:tc>
      </w:tr>
      <w:tr w:rsidR="009454D5" w:rsidTr="002C6543">
        <w:tc>
          <w:tcPr>
            <w:tcW w:w="1516" w:type="dxa"/>
            <w:tcBorders>
              <w:bottom w:val="single" w:sz="4" w:space="0" w:color="auto"/>
            </w:tcBorders>
          </w:tcPr>
          <w:p w:rsidR="009454D5" w:rsidRPr="009454D5" w:rsidRDefault="009454D5" w:rsidP="00B52F21">
            <w:pPr>
              <w:rPr>
                <w:sz w:val="22"/>
                <w:szCs w:val="22"/>
              </w:rPr>
            </w:pPr>
            <w:r w:rsidRPr="009454D5">
              <w:rPr>
                <w:sz w:val="22"/>
                <w:szCs w:val="22"/>
              </w:rPr>
              <w:t>Term</w:t>
            </w:r>
          </w:p>
        </w:tc>
        <w:tc>
          <w:tcPr>
            <w:tcW w:w="804" w:type="dxa"/>
            <w:tcBorders>
              <w:bottom w:val="single" w:sz="4" w:space="0" w:color="auto"/>
            </w:tcBorders>
          </w:tcPr>
          <w:p w:rsidR="009454D5" w:rsidRPr="009454D5" w:rsidRDefault="009454D5" w:rsidP="00B52F21">
            <w:pPr>
              <w:jc w:val="center"/>
              <w:rPr>
                <w:sz w:val="22"/>
                <w:szCs w:val="22"/>
              </w:rPr>
            </w:pPr>
            <w:r w:rsidRPr="009454D5">
              <w:rPr>
                <w:sz w:val="22"/>
                <w:szCs w:val="22"/>
              </w:rPr>
              <w:t>#</w:t>
            </w:r>
          </w:p>
        </w:tc>
        <w:tc>
          <w:tcPr>
            <w:tcW w:w="1125" w:type="dxa"/>
            <w:tcBorders>
              <w:bottom w:val="single" w:sz="4" w:space="0" w:color="auto"/>
            </w:tcBorders>
          </w:tcPr>
          <w:p w:rsidR="009454D5" w:rsidRPr="009454D5" w:rsidRDefault="009454D5" w:rsidP="00B52F21">
            <w:pPr>
              <w:jc w:val="center"/>
              <w:rPr>
                <w:sz w:val="22"/>
                <w:szCs w:val="22"/>
              </w:rPr>
            </w:pPr>
            <w:r w:rsidRPr="009454D5">
              <w:rPr>
                <w:sz w:val="22"/>
                <w:szCs w:val="22"/>
              </w:rPr>
              <w:t>Success</w:t>
            </w:r>
          </w:p>
        </w:tc>
        <w:tc>
          <w:tcPr>
            <w:tcW w:w="1162" w:type="dxa"/>
            <w:tcBorders>
              <w:bottom w:val="single" w:sz="4" w:space="0" w:color="auto"/>
            </w:tcBorders>
          </w:tcPr>
          <w:p w:rsidR="009454D5" w:rsidRPr="009454D5" w:rsidRDefault="009454D5" w:rsidP="00B52F21">
            <w:pPr>
              <w:jc w:val="center"/>
              <w:rPr>
                <w:sz w:val="22"/>
                <w:szCs w:val="22"/>
              </w:rPr>
            </w:pPr>
            <w:r w:rsidRPr="009454D5">
              <w:rPr>
                <w:sz w:val="22"/>
                <w:szCs w:val="22"/>
              </w:rPr>
              <w:t>Retent.</w:t>
            </w:r>
          </w:p>
        </w:tc>
        <w:tc>
          <w:tcPr>
            <w:tcW w:w="712" w:type="dxa"/>
            <w:tcBorders>
              <w:bottom w:val="single" w:sz="4" w:space="0" w:color="auto"/>
            </w:tcBorders>
          </w:tcPr>
          <w:p w:rsidR="009454D5" w:rsidRPr="009454D5" w:rsidRDefault="009454D5" w:rsidP="00B52F21">
            <w:pPr>
              <w:jc w:val="center"/>
              <w:rPr>
                <w:sz w:val="22"/>
                <w:szCs w:val="22"/>
              </w:rPr>
            </w:pPr>
            <w:r w:rsidRPr="009454D5">
              <w:rPr>
                <w:sz w:val="22"/>
                <w:szCs w:val="22"/>
              </w:rPr>
              <w:t>#</w:t>
            </w:r>
          </w:p>
        </w:tc>
        <w:tc>
          <w:tcPr>
            <w:tcW w:w="1075" w:type="dxa"/>
            <w:tcBorders>
              <w:bottom w:val="single" w:sz="4" w:space="0" w:color="auto"/>
            </w:tcBorders>
          </w:tcPr>
          <w:p w:rsidR="009454D5" w:rsidRPr="009454D5" w:rsidRDefault="009454D5" w:rsidP="00B52F21">
            <w:pPr>
              <w:jc w:val="center"/>
              <w:rPr>
                <w:sz w:val="22"/>
                <w:szCs w:val="22"/>
              </w:rPr>
            </w:pPr>
            <w:r w:rsidRPr="009454D5">
              <w:rPr>
                <w:sz w:val="22"/>
                <w:szCs w:val="22"/>
              </w:rPr>
              <w:t>Success</w:t>
            </w:r>
          </w:p>
        </w:tc>
        <w:tc>
          <w:tcPr>
            <w:tcW w:w="1074" w:type="dxa"/>
            <w:tcBorders>
              <w:bottom w:val="single" w:sz="4" w:space="0" w:color="auto"/>
            </w:tcBorders>
          </w:tcPr>
          <w:p w:rsidR="009454D5" w:rsidRPr="009454D5" w:rsidRDefault="009454D5" w:rsidP="00B52F21">
            <w:pPr>
              <w:jc w:val="center"/>
              <w:rPr>
                <w:sz w:val="22"/>
                <w:szCs w:val="22"/>
              </w:rPr>
            </w:pPr>
            <w:r w:rsidRPr="009454D5">
              <w:rPr>
                <w:sz w:val="22"/>
                <w:szCs w:val="22"/>
              </w:rPr>
              <w:t>Retent.</w:t>
            </w:r>
          </w:p>
        </w:tc>
        <w:tc>
          <w:tcPr>
            <w:tcW w:w="720" w:type="dxa"/>
            <w:tcBorders>
              <w:bottom w:val="single" w:sz="4" w:space="0" w:color="auto"/>
            </w:tcBorders>
          </w:tcPr>
          <w:p w:rsidR="009454D5" w:rsidRPr="009454D5" w:rsidRDefault="009454D5" w:rsidP="00B52F21">
            <w:pPr>
              <w:jc w:val="center"/>
              <w:rPr>
                <w:sz w:val="22"/>
                <w:szCs w:val="22"/>
              </w:rPr>
            </w:pPr>
            <w:r w:rsidRPr="009454D5">
              <w:rPr>
                <w:sz w:val="22"/>
                <w:szCs w:val="22"/>
              </w:rPr>
              <w:t>#</w:t>
            </w:r>
          </w:p>
        </w:tc>
        <w:tc>
          <w:tcPr>
            <w:tcW w:w="1076" w:type="dxa"/>
            <w:tcBorders>
              <w:bottom w:val="single" w:sz="4" w:space="0" w:color="auto"/>
            </w:tcBorders>
          </w:tcPr>
          <w:p w:rsidR="009454D5" w:rsidRPr="009454D5" w:rsidRDefault="009454D5" w:rsidP="00B52F21">
            <w:pPr>
              <w:jc w:val="center"/>
              <w:rPr>
                <w:sz w:val="22"/>
                <w:szCs w:val="22"/>
              </w:rPr>
            </w:pPr>
            <w:r w:rsidRPr="009454D5">
              <w:rPr>
                <w:sz w:val="22"/>
                <w:szCs w:val="22"/>
              </w:rPr>
              <w:t>Success</w:t>
            </w:r>
          </w:p>
        </w:tc>
        <w:tc>
          <w:tcPr>
            <w:tcW w:w="1080" w:type="dxa"/>
            <w:tcBorders>
              <w:bottom w:val="single" w:sz="4" w:space="0" w:color="auto"/>
            </w:tcBorders>
          </w:tcPr>
          <w:p w:rsidR="009454D5" w:rsidRPr="009454D5" w:rsidRDefault="009454D5" w:rsidP="00B52F21">
            <w:pPr>
              <w:jc w:val="center"/>
              <w:rPr>
                <w:sz w:val="22"/>
                <w:szCs w:val="22"/>
              </w:rPr>
            </w:pPr>
            <w:r w:rsidRPr="009454D5">
              <w:rPr>
                <w:sz w:val="22"/>
                <w:szCs w:val="22"/>
              </w:rPr>
              <w:t>Retent.</w:t>
            </w:r>
          </w:p>
        </w:tc>
      </w:tr>
      <w:tr w:rsidR="009454D5" w:rsidTr="002C6543">
        <w:tc>
          <w:tcPr>
            <w:tcW w:w="1516" w:type="dxa"/>
            <w:shd w:val="pct10" w:color="auto" w:fill="auto"/>
          </w:tcPr>
          <w:p w:rsidR="009454D5" w:rsidRPr="009454D5" w:rsidRDefault="009454D5" w:rsidP="00B52F21">
            <w:pPr>
              <w:rPr>
                <w:sz w:val="22"/>
                <w:szCs w:val="22"/>
              </w:rPr>
            </w:pPr>
            <w:r w:rsidRPr="009454D5">
              <w:rPr>
                <w:sz w:val="22"/>
                <w:szCs w:val="22"/>
              </w:rPr>
              <w:t>Fall 2010</w:t>
            </w:r>
          </w:p>
        </w:tc>
        <w:tc>
          <w:tcPr>
            <w:tcW w:w="804" w:type="dxa"/>
            <w:shd w:val="pct10" w:color="auto" w:fill="auto"/>
          </w:tcPr>
          <w:p w:rsidR="009454D5" w:rsidRPr="009454D5" w:rsidRDefault="006C1C5B" w:rsidP="009454D5">
            <w:pPr>
              <w:jc w:val="right"/>
              <w:rPr>
                <w:sz w:val="22"/>
                <w:szCs w:val="22"/>
              </w:rPr>
            </w:pPr>
            <w:r>
              <w:rPr>
                <w:sz w:val="22"/>
                <w:szCs w:val="22"/>
              </w:rPr>
              <w:t>128</w:t>
            </w:r>
          </w:p>
        </w:tc>
        <w:tc>
          <w:tcPr>
            <w:tcW w:w="1125" w:type="dxa"/>
            <w:shd w:val="pct10" w:color="auto" w:fill="auto"/>
          </w:tcPr>
          <w:p w:rsidR="009454D5" w:rsidRPr="009454D5" w:rsidRDefault="006C1C5B" w:rsidP="009454D5">
            <w:pPr>
              <w:jc w:val="right"/>
              <w:rPr>
                <w:sz w:val="22"/>
                <w:szCs w:val="22"/>
              </w:rPr>
            </w:pPr>
            <w:r>
              <w:rPr>
                <w:sz w:val="22"/>
                <w:szCs w:val="22"/>
              </w:rPr>
              <w:t>73%</w:t>
            </w:r>
          </w:p>
        </w:tc>
        <w:tc>
          <w:tcPr>
            <w:tcW w:w="1162" w:type="dxa"/>
            <w:shd w:val="pct10" w:color="auto" w:fill="auto"/>
          </w:tcPr>
          <w:p w:rsidR="009454D5" w:rsidRPr="009454D5" w:rsidRDefault="006C1C5B" w:rsidP="009454D5">
            <w:pPr>
              <w:jc w:val="right"/>
              <w:rPr>
                <w:sz w:val="22"/>
                <w:szCs w:val="22"/>
              </w:rPr>
            </w:pPr>
            <w:r>
              <w:rPr>
                <w:sz w:val="22"/>
                <w:szCs w:val="22"/>
              </w:rPr>
              <w:t>85%</w:t>
            </w:r>
          </w:p>
        </w:tc>
        <w:tc>
          <w:tcPr>
            <w:tcW w:w="712" w:type="dxa"/>
            <w:shd w:val="pct10" w:color="auto" w:fill="auto"/>
          </w:tcPr>
          <w:p w:rsidR="009454D5" w:rsidRPr="009454D5" w:rsidRDefault="00435A6A" w:rsidP="009454D5">
            <w:pPr>
              <w:jc w:val="right"/>
              <w:rPr>
                <w:sz w:val="22"/>
                <w:szCs w:val="22"/>
              </w:rPr>
            </w:pPr>
            <w:r>
              <w:rPr>
                <w:sz w:val="22"/>
                <w:szCs w:val="22"/>
              </w:rPr>
              <w:t>4</w:t>
            </w:r>
          </w:p>
        </w:tc>
        <w:tc>
          <w:tcPr>
            <w:tcW w:w="1075" w:type="dxa"/>
            <w:shd w:val="pct10" w:color="auto" w:fill="auto"/>
          </w:tcPr>
          <w:p w:rsidR="009454D5" w:rsidRPr="009454D5" w:rsidRDefault="00435A6A" w:rsidP="009454D5">
            <w:pPr>
              <w:jc w:val="right"/>
              <w:rPr>
                <w:sz w:val="22"/>
                <w:szCs w:val="22"/>
              </w:rPr>
            </w:pPr>
            <w:r>
              <w:rPr>
                <w:sz w:val="22"/>
                <w:szCs w:val="22"/>
              </w:rPr>
              <w:t>25%</w:t>
            </w:r>
          </w:p>
        </w:tc>
        <w:tc>
          <w:tcPr>
            <w:tcW w:w="1074" w:type="dxa"/>
            <w:shd w:val="pct10" w:color="auto" w:fill="auto"/>
          </w:tcPr>
          <w:p w:rsidR="009454D5" w:rsidRPr="009454D5" w:rsidRDefault="00435A6A" w:rsidP="009454D5">
            <w:pPr>
              <w:jc w:val="right"/>
              <w:rPr>
                <w:sz w:val="22"/>
                <w:szCs w:val="22"/>
              </w:rPr>
            </w:pPr>
            <w:r>
              <w:rPr>
                <w:sz w:val="22"/>
                <w:szCs w:val="22"/>
              </w:rPr>
              <w:t>75%</w:t>
            </w:r>
          </w:p>
        </w:tc>
        <w:tc>
          <w:tcPr>
            <w:tcW w:w="720" w:type="dxa"/>
            <w:shd w:val="pct10" w:color="auto" w:fill="auto"/>
          </w:tcPr>
          <w:p w:rsidR="009454D5" w:rsidRPr="009454D5" w:rsidRDefault="006C1C5B" w:rsidP="009454D5">
            <w:pPr>
              <w:jc w:val="right"/>
              <w:rPr>
                <w:sz w:val="22"/>
                <w:szCs w:val="22"/>
              </w:rPr>
            </w:pPr>
            <w:r>
              <w:rPr>
                <w:sz w:val="22"/>
                <w:szCs w:val="22"/>
              </w:rPr>
              <w:t>141</w:t>
            </w:r>
          </w:p>
        </w:tc>
        <w:tc>
          <w:tcPr>
            <w:tcW w:w="1076" w:type="dxa"/>
            <w:shd w:val="pct10" w:color="auto" w:fill="auto"/>
          </w:tcPr>
          <w:p w:rsidR="009454D5" w:rsidRPr="009454D5" w:rsidRDefault="006C1C5B" w:rsidP="009454D5">
            <w:pPr>
              <w:jc w:val="right"/>
              <w:rPr>
                <w:sz w:val="22"/>
                <w:szCs w:val="22"/>
              </w:rPr>
            </w:pPr>
            <w:r>
              <w:rPr>
                <w:sz w:val="22"/>
                <w:szCs w:val="22"/>
              </w:rPr>
              <w:t>56%</w:t>
            </w:r>
          </w:p>
        </w:tc>
        <w:tc>
          <w:tcPr>
            <w:tcW w:w="1080" w:type="dxa"/>
            <w:shd w:val="pct10" w:color="auto" w:fill="auto"/>
          </w:tcPr>
          <w:p w:rsidR="009454D5" w:rsidRPr="009454D5" w:rsidRDefault="006C1C5B" w:rsidP="009454D5">
            <w:pPr>
              <w:jc w:val="right"/>
              <w:rPr>
                <w:sz w:val="22"/>
                <w:szCs w:val="22"/>
              </w:rPr>
            </w:pPr>
            <w:r>
              <w:rPr>
                <w:sz w:val="22"/>
                <w:szCs w:val="22"/>
              </w:rPr>
              <w:t>81%</w:t>
            </w:r>
          </w:p>
        </w:tc>
      </w:tr>
      <w:tr w:rsidR="009454D5" w:rsidTr="002C6543">
        <w:tc>
          <w:tcPr>
            <w:tcW w:w="1516" w:type="dxa"/>
            <w:tcBorders>
              <w:bottom w:val="single" w:sz="4" w:space="0" w:color="auto"/>
            </w:tcBorders>
          </w:tcPr>
          <w:p w:rsidR="009454D5" w:rsidRPr="009454D5" w:rsidRDefault="009454D5" w:rsidP="00B52F21">
            <w:pPr>
              <w:rPr>
                <w:sz w:val="22"/>
                <w:szCs w:val="22"/>
              </w:rPr>
            </w:pPr>
            <w:r w:rsidRPr="009454D5">
              <w:rPr>
                <w:sz w:val="22"/>
                <w:szCs w:val="22"/>
              </w:rPr>
              <w:t>Spring 2011</w:t>
            </w:r>
          </w:p>
        </w:tc>
        <w:tc>
          <w:tcPr>
            <w:tcW w:w="804" w:type="dxa"/>
            <w:tcBorders>
              <w:bottom w:val="single" w:sz="4" w:space="0" w:color="auto"/>
            </w:tcBorders>
          </w:tcPr>
          <w:p w:rsidR="009454D5" w:rsidRPr="009454D5" w:rsidRDefault="006C1C5B" w:rsidP="009454D5">
            <w:pPr>
              <w:jc w:val="right"/>
              <w:rPr>
                <w:sz w:val="22"/>
                <w:szCs w:val="22"/>
              </w:rPr>
            </w:pPr>
            <w:r>
              <w:rPr>
                <w:sz w:val="22"/>
                <w:szCs w:val="22"/>
              </w:rPr>
              <w:t>126</w:t>
            </w:r>
          </w:p>
        </w:tc>
        <w:tc>
          <w:tcPr>
            <w:tcW w:w="1125" w:type="dxa"/>
            <w:tcBorders>
              <w:bottom w:val="single" w:sz="4" w:space="0" w:color="auto"/>
            </w:tcBorders>
          </w:tcPr>
          <w:p w:rsidR="009454D5" w:rsidRPr="009454D5" w:rsidRDefault="006C1C5B" w:rsidP="009454D5">
            <w:pPr>
              <w:jc w:val="right"/>
              <w:rPr>
                <w:sz w:val="22"/>
                <w:szCs w:val="22"/>
              </w:rPr>
            </w:pPr>
            <w:r>
              <w:rPr>
                <w:sz w:val="22"/>
                <w:szCs w:val="22"/>
              </w:rPr>
              <w:t>68%</w:t>
            </w:r>
          </w:p>
        </w:tc>
        <w:tc>
          <w:tcPr>
            <w:tcW w:w="1162" w:type="dxa"/>
            <w:tcBorders>
              <w:bottom w:val="single" w:sz="4" w:space="0" w:color="auto"/>
            </w:tcBorders>
          </w:tcPr>
          <w:p w:rsidR="009454D5" w:rsidRPr="009454D5" w:rsidRDefault="006C1C5B" w:rsidP="009454D5">
            <w:pPr>
              <w:jc w:val="right"/>
              <w:rPr>
                <w:sz w:val="22"/>
                <w:szCs w:val="22"/>
              </w:rPr>
            </w:pPr>
            <w:r>
              <w:rPr>
                <w:sz w:val="22"/>
                <w:szCs w:val="22"/>
              </w:rPr>
              <w:t>80%</w:t>
            </w:r>
          </w:p>
        </w:tc>
        <w:tc>
          <w:tcPr>
            <w:tcW w:w="712" w:type="dxa"/>
            <w:tcBorders>
              <w:bottom w:val="single" w:sz="4" w:space="0" w:color="auto"/>
            </w:tcBorders>
          </w:tcPr>
          <w:p w:rsidR="009454D5" w:rsidRPr="009454D5" w:rsidRDefault="00435A6A" w:rsidP="009454D5">
            <w:pPr>
              <w:jc w:val="right"/>
              <w:rPr>
                <w:sz w:val="22"/>
                <w:szCs w:val="22"/>
              </w:rPr>
            </w:pPr>
            <w:r>
              <w:rPr>
                <w:sz w:val="22"/>
                <w:szCs w:val="22"/>
              </w:rPr>
              <w:t>2</w:t>
            </w:r>
          </w:p>
        </w:tc>
        <w:tc>
          <w:tcPr>
            <w:tcW w:w="1075" w:type="dxa"/>
            <w:tcBorders>
              <w:bottom w:val="single" w:sz="4" w:space="0" w:color="auto"/>
            </w:tcBorders>
          </w:tcPr>
          <w:p w:rsidR="009454D5" w:rsidRPr="009454D5" w:rsidRDefault="00435A6A" w:rsidP="009454D5">
            <w:pPr>
              <w:jc w:val="right"/>
              <w:rPr>
                <w:sz w:val="22"/>
                <w:szCs w:val="22"/>
              </w:rPr>
            </w:pPr>
            <w:r>
              <w:rPr>
                <w:sz w:val="22"/>
                <w:szCs w:val="22"/>
              </w:rPr>
              <w:t>50%</w:t>
            </w:r>
          </w:p>
        </w:tc>
        <w:tc>
          <w:tcPr>
            <w:tcW w:w="1074" w:type="dxa"/>
            <w:tcBorders>
              <w:bottom w:val="single" w:sz="4" w:space="0" w:color="auto"/>
            </w:tcBorders>
          </w:tcPr>
          <w:p w:rsidR="009454D5" w:rsidRPr="009454D5" w:rsidRDefault="00435A6A" w:rsidP="009454D5">
            <w:pPr>
              <w:jc w:val="right"/>
              <w:rPr>
                <w:sz w:val="22"/>
                <w:szCs w:val="22"/>
              </w:rPr>
            </w:pPr>
            <w:r>
              <w:rPr>
                <w:sz w:val="22"/>
                <w:szCs w:val="22"/>
              </w:rPr>
              <w:t>100%</w:t>
            </w:r>
          </w:p>
        </w:tc>
        <w:tc>
          <w:tcPr>
            <w:tcW w:w="720" w:type="dxa"/>
            <w:tcBorders>
              <w:bottom w:val="single" w:sz="4" w:space="0" w:color="auto"/>
            </w:tcBorders>
          </w:tcPr>
          <w:p w:rsidR="009454D5" w:rsidRPr="009454D5" w:rsidRDefault="006C1C5B" w:rsidP="009454D5">
            <w:pPr>
              <w:jc w:val="right"/>
              <w:rPr>
                <w:sz w:val="22"/>
                <w:szCs w:val="22"/>
              </w:rPr>
            </w:pPr>
            <w:r>
              <w:rPr>
                <w:sz w:val="22"/>
                <w:szCs w:val="22"/>
              </w:rPr>
              <w:t>225</w:t>
            </w:r>
          </w:p>
        </w:tc>
        <w:tc>
          <w:tcPr>
            <w:tcW w:w="1076" w:type="dxa"/>
            <w:tcBorders>
              <w:bottom w:val="single" w:sz="4" w:space="0" w:color="auto"/>
            </w:tcBorders>
          </w:tcPr>
          <w:p w:rsidR="009454D5" w:rsidRPr="009454D5" w:rsidRDefault="006C1C5B" w:rsidP="009454D5">
            <w:pPr>
              <w:jc w:val="right"/>
              <w:rPr>
                <w:sz w:val="22"/>
                <w:szCs w:val="22"/>
              </w:rPr>
            </w:pPr>
            <w:r>
              <w:rPr>
                <w:sz w:val="22"/>
                <w:szCs w:val="22"/>
              </w:rPr>
              <w:t>60%</w:t>
            </w:r>
          </w:p>
        </w:tc>
        <w:tc>
          <w:tcPr>
            <w:tcW w:w="1080" w:type="dxa"/>
            <w:tcBorders>
              <w:bottom w:val="single" w:sz="4" w:space="0" w:color="auto"/>
            </w:tcBorders>
          </w:tcPr>
          <w:p w:rsidR="009454D5" w:rsidRPr="009454D5" w:rsidRDefault="006C1C5B" w:rsidP="009454D5">
            <w:pPr>
              <w:jc w:val="right"/>
              <w:rPr>
                <w:sz w:val="22"/>
                <w:szCs w:val="22"/>
              </w:rPr>
            </w:pPr>
            <w:r>
              <w:rPr>
                <w:sz w:val="22"/>
                <w:szCs w:val="22"/>
              </w:rPr>
              <w:t>80%</w:t>
            </w:r>
          </w:p>
        </w:tc>
      </w:tr>
      <w:tr w:rsidR="009454D5" w:rsidTr="002C6543">
        <w:tc>
          <w:tcPr>
            <w:tcW w:w="1516" w:type="dxa"/>
            <w:shd w:val="pct10" w:color="auto" w:fill="auto"/>
          </w:tcPr>
          <w:p w:rsidR="009454D5" w:rsidRPr="009454D5" w:rsidRDefault="009454D5" w:rsidP="00B52F21">
            <w:pPr>
              <w:rPr>
                <w:sz w:val="22"/>
                <w:szCs w:val="22"/>
              </w:rPr>
            </w:pPr>
            <w:r w:rsidRPr="009454D5">
              <w:rPr>
                <w:sz w:val="22"/>
                <w:szCs w:val="22"/>
              </w:rPr>
              <w:t>Fall 2011</w:t>
            </w:r>
          </w:p>
        </w:tc>
        <w:tc>
          <w:tcPr>
            <w:tcW w:w="804" w:type="dxa"/>
            <w:shd w:val="pct10" w:color="auto" w:fill="auto"/>
          </w:tcPr>
          <w:p w:rsidR="009454D5" w:rsidRPr="009454D5" w:rsidRDefault="006C1C5B" w:rsidP="009454D5">
            <w:pPr>
              <w:jc w:val="right"/>
              <w:rPr>
                <w:sz w:val="22"/>
                <w:szCs w:val="22"/>
              </w:rPr>
            </w:pPr>
            <w:r>
              <w:rPr>
                <w:sz w:val="22"/>
                <w:szCs w:val="22"/>
              </w:rPr>
              <w:t>70</w:t>
            </w:r>
          </w:p>
        </w:tc>
        <w:tc>
          <w:tcPr>
            <w:tcW w:w="1125" w:type="dxa"/>
            <w:shd w:val="pct10" w:color="auto" w:fill="auto"/>
          </w:tcPr>
          <w:p w:rsidR="009454D5" w:rsidRPr="009454D5" w:rsidRDefault="006C1C5B" w:rsidP="009454D5">
            <w:pPr>
              <w:jc w:val="right"/>
              <w:rPr>
                <w:sz w:val="22"/>
                <w:szCs w:val="22"/>
              </w:rPr>
            </w:pPr>
            <w:r>
              <w:rPr>
                <w:sz w:val="22"/>
                <w:szCs w:val="22"/>
              </w:rPr>
              <w:t>70%</w:t>
            </w:r>
          </w:p>
        </w:tc>
        <w:tc>
          <w:tcPr>
            <w:tcW w:w="1162" w:type="dxa"/>
            <w:shd w:val="pct10" w:color="auto" w:fill="auto"/>
          </w:tcPr>
          <w:p w:rsidR="009454D5" w:rsidRPr="009454D5" w:rsidRDefault="006C1C5B" w:rsidP="009454D5">
            <w:pPr>
              <w:jc w:val="right"/>
              <w:rPr>
                <w:sz w:val="22"/>
                <w:szCs w:val="22"/>
              </w:rPr>
            </w:pPr>
            <w:r>
              <w:rPr>
                <w:sz w:val="22"/>
                <w:szCs w:val="22"/>
              </w:rPr>
              <w:t>81%</w:t>
            </w:r>
          </w:p>
        </w:tc>
        <w:tc>
          <w:tcPr>
            <w:tcW w:w="712" w:type="dxa"/>
            <w:shd w:val="pct10" w:color="auto" w:fill="auto"/>
          </w:tcPr>
          <w:p w:rsidR="009454D5" w:rsidRPr="009454D5" w:rsidRDefault="00435A6A" w:rsidP="009454D5">
            <w:pPr>
              <w:jc w:val="right"/>
              <w:rPr>
                <w:sz w:val="22"/>
                <w:szCs w:val="22"/>
              </w:rPr>
            </w:pPr>
            <w:r>
              <w:rPr>
                <w:sz w:val="22"/>
                <w:szCs w:val="22"/>
              </w:rPr>
              <w:t>4</w:t>
            </w:r>
          </w:p>
        </w:tc>
        <w:tc>
          <w:tcPr>
            <w:tcW w:w="1075" w:type="dxa"/>
            <w:shd w:val="pct10" w:color="auto" w:fill="auto"/>
          </w:tcPr>
          <w:p w:rsidR="009454D5" w:rsidRPr="009454D5" w:rsidRDefault="00435A6A" w:rsidP="009454D5">
            <w:pPr>
              <w:jc w:val="right"/>
              <w:rPr>
                <w:sz w:val="22"/>
                <w:szCs w:val="22"/>
              </w:rPr>
            </w:pPr>
            <w:r>
              <w:rPr>
                <w:sz w:val="22"/>
                <w:szCs w:val="22"/>
              </w:rPr>
              <w:t>50%</w:t>
            </w:r>
          </w:p>
        </w:tc>
        <w:tc>
          <w:tcPr>
            <w:tcW w:w="1074" w:type="dxa"/>
            <w:shd w:val="pct10" w:color="auto" w:fill="auto"/>
          </w:tcPr>
          <w:p w:rsidR="009454D5" w:rsidRPr="009454D5" w:rsidRDefault="00435A6A" w:rsidP="009454D5">
            <w:pPr>
              <w:jc w:val="right"/>
              <w:rPr>
                <w:sz w:val="22"/>
                <w:szCs w:val="22"/>
              </w:rPr>
            </w:pPr>
            <w:r>
              <w:rPr>
                <w:sz w:val="22"/>
                <w:szCs w:val="22"/>
              </w:rPr>
              <w:t>75%</w:t>
            </w:r>
          </w:p>
        </w:tc>
        <w:tc>
          <w:tcPr>
            <w:tcW w:w="720" w:type="dxa"/>
            <w:shd w:val="pct10" w:color="auto" w:fill="auto"/>
          </w:tcPr>
          <w:p w:rsidR="009454D5" w:rsidRPr="009454D5" w:rsidRDefault="006C1C5B" w:rsidP="009454D5">
            <w:pPr>
              <w:jc w:val="right"/>
              <w:rPr>
                <w:sz w:val="22"/>
                <w:szCs w:val="22"/>
              </w:rPr>
            </w:pPr>
            <w:r>
              <w:rPr>
                <w:sz w:val="22"/>
                <w:szCs w:val="22"/>
              </w:rPr>
              <w:t>211</w:t>
            </w:r>
          </w:p>
        </w:tc>
        <w:tc>
          <w:tcPr>
            <w:tcW w:w="1076" w:type="dxa"/>
            <w:shd w:val="pct10" w:color="auto" w:fill="auto"/>
          </w:tcPr>
          <w:p w:rsidR="009454D5" w:rsidRPr="009454D5" w:rsidRDefault="006C1C5B" w:rsidP="009454D5">
            <w:pPr>
              <w:jc w:val="right"/>
              <w:rPr>
                <w:sz w:val="22"/>
                <w:szCs w:val="22"/>
              </w:rPr>
            </w:pPr>
            <w:r>
              <w:rPr>
                <w:sz w:val="22"/>
                <w:szCs w:val="22"/>
              </w:rPr>
              <w:t>58%</w:t>
            </w:r>
          </w:p>
        </w:tc>
        <w:tc>
          <w:tcPr>
            <w:tcW w:w="1080" w:type="dxa"/>
            <w:shd w:val="pct10" w:color="auto" w:fill="auto"/>
          </w:tcPr>
          <w:p w:rsidR="009454D5" w:rsidRPr="009454D5" w:rsidRDefault="006C1C5B" w:rsidP="009454D5">
            <w:pPr>
              <w:jc w:val="right"/>
              <w:rPr>
                <w:sz w:val="22"/>
                <w:szCs w:val="22"/>
              </w:rPr>
            </w:pPr>
            <w:r>
              <w:rPr>
                <w:sz w:val="22"/>
                <w:szCs w:val="22"/>
              </w:rPr>
              <w:t>81%</w:t>
            </w:r>
          </w:p>
        </w:tc>
      </w:tr>
      <w:tr w:rsidR="009454D5" w:rsidTr="002C6543">
        <w:tc>
          <w:tcPr>
            <w:tcW w:w="1516" w:type="dxa"/>
            <w:tcBorders>
              <w:bottom w:val="single" w:sz="4" w:space="0" w:color="auto"/>
            </w:tcBorders>
          </w:tcPr>
          <w:p w:rsidR="009454D5" w:rsidRPr="009454D5" w:rsidRDefault="009454D5" w:rsidP="00B52F21">
            <w:pPr>
              <w:rPr>
                <w:sz w:val="22"/>
                <w:szCs w:val="22"/>
              </w:rPr>
            </w:pPr>
            <w:r w:rsidRPr="009454D5">
              <w:rPr>
                <w:sz w:val="22"/>
                <w:szCs w:val="22"/>
              </w:rPr>
              <w:t>Spring 2012</w:t>
            </w:r>
          </w:p>
        </w:tc>
        <w:tc>
          <w:tcPr>
            <w:tcW w:w="804" w:type="dxa"/>
            <w:tcBorders>
              <w:bottom w:val="single" w:sz="4" w:space="0" w:color="auto"/>
            </w:tcBorders>
          </w:tcPr>
          <w:p w:rsidR="009454D5" w:rsidRPr="009454D5" w:rsidRDefault="006C1C5B" w:rsidP="009454D5">
            <w:pPr>
              <w:jc w:val="right"/>
              <w:rPr>
                <w:sz w:val="22"/>
                <w:szCs w:val="22"/>
              </w:rPr>
            </w:pPr>
            <w:r>
              <w:rPr>
                <w:sz w:val="22"/>
                <w:szCs w:val="22"/>
              </w:rPr>
              <w:t>58</w:t>
            </w:r>
          </w:p>
        </w:tc>
        <w:tc>
          <w:tcPr>
            <w:tcW w:w="1125" w:type="dxa"/>
            <w:tcBorders>
              <w:bottom w:val="single" w:sz="4" w:space="0" w:color="auto"/>
            </w:tcBorders>
          </w:tcPr>
          <w:p w:rsidR="009454D5" w:rsidRPr="009454D5" w:rsidRDefault="006C1C5B" w:rsidP="009454D5">
            <w:pPr>
              <w:jc w:val="right"/>
              <w:rPr>
                <w:sz w:val="22"/>
                <w:szCs w:val="22"/>
              </w:rPr>
            </w:pPr>
            <w:r>
              <w:rPr>
                <w:sz w:val="22"/>
                <w:szCs w:val="22"/>
              </w:rPr>
              <w:t>64%</w:t>
            </w:r>
          </w:p>
        </w:tc>
        <w:tc>
          <w:tcPr>
            <w:tcW w:w="1162" w:type="dxa"/>
            <w:tcBorders>
              <w:bottom w:val="single" w:sz="4" w:space="0" w:color="auto"/>
            </w:tcBorders>
          </w:tcPr>
          <w:p w:rsidR="009454D5" w:rsidRPr="009454D5" w:rsidRDefault="006C1C5B" w:rsidP="009454D5">
            <w:pPr>
              <w:jc w:val="right"/>
              <w:rPr>
                <w:sz w:val="22"/>
                <w:szCs w:val="22"/>
              </w:rPr>
            </w:pPr>
            <w:r>
              <w:rPr>
                <w:sz w:val="22"/>
                <w:szCs w:val="22"/>
              </w:rPr>
              <w:t>71%</w:t>
            </w:r>
          </w:p>
        </w:tc>
        <w:tc>
          <w:tcPr>
            <w:tcW w:w="712" w:type="dxa"/>
            <w:tcBorders>
              <w:bottom w:val="single" w:sz="4" w:space="0" w:color="auto"/>
            </w:tcBorders>
          </w:tcPr>
          <w:p w:rsidR="009454D5" w:rsidRPr="009454D5" w:rsidRDefault="00435A6A" w:rsidP="009454D5">
            <w:pPr>
              <w:jc w:val="right"/>
              <w:rPr>
                <w:sz w:val="22"/>
                <w:szCs w:val="22"/>
              </w:rPr>
            </w:pPr>
            <w:r>
              <w:rPr>
                <w:sz w:val="22"/>
                <w:szCs w:val="22"/>
              </w:rPr>
              <w:t>1</w:t>
            </w:r>
          </w:p>
        </w:tc>
        <w:tc>
          <w:tcPr>
            <w:tcW w:w="1075" w:type="dxa"/>
            <w:tcBorders>
              <w:bottom w:val="single" w:sz="4" w:space="0" w:color="auto"/>
            </w:tcBorders>
          </w:tcPr>
          <w:p w:rsidR="009454D5" w:rsidRPr="009454D5" w:rsidRDefault="00435A6A" w:rsidP="009454D5">
            <w:pPr>
              <w:jc w:val="right"/>
              <w:rPr>
                <w:sz w:val="22"/>
                <w:szCs w:val="22"/>
              </w:rPr>
            </w:pPr>
            <w:r>
              <w:rPr>
                <w:sz w:val="22"/>
                <w:szCs w:val="22"/>
              </w:rPr>
              <w:t>0%</w:t>
            </w:r>
          </w:p>
        </w:tc>
        <w:tc>
          <w:tcPr>
            <w:tcW w:w="1074" w:type="dxa"/>
            <w:tcBorders>
              <w:bottom w:val="single" w:sz="4" w:space="0" w:color="auto"/>
            </w:tcBorders>
          </w:tcPr>
          <w:p w:rsidR="009454D5" w:rsidRPr="009454D5" w:rsidRDefault="00435A6A" w:rsidP="009454D5">
            <w:pPr>
              <w:jc w:val="right"/>
              <w:rPr>
                <w:sz w:val="22"/>
                <w:szCs w:val="22"/>
              </w:rPr>
            </w:pPr>
            <w:r>
              <w:rPr>
                <w:sz w:val="22"/>
                <w:szCs w:val="22"/>
              </w:rPr>
              <w:t>100%</w:t>
            </w:r>
          </w:p>
        </w:tc>
        <w:tc>
          <w:tcPr>
            <w:tcW w:w="720" w:type="dxa"/>
            <w:tcBorders>
              <w:bottom w:val="single" w:sz="4" w:space="0" w:color="auto"/>
            </w:tcBorders>
          </w:tcPr>
          <w:p w:rsidR="009454D5" w:rsidRPr="009454D5" w:rsidRDefault="006C1C5B" w:rsidP="009454D5">
            <w:pPr>
              <w:jc w:val="right"/>
              <w:rPr>
                <w:sz w:val="22"/>
                <w:szCs w:val="22"/>
              </w:rPr>
            </w:pPr>
            <w:r>
              <w:rPr>
                <w:sz w:val="22"/>
                <w:szCs w:val="22"/>
              </w:rPr>
              <w:t>209</w:t>
            </w:r>
          </w:p>
        </w:tc>
        <w:tc>
          <w:tcPr>
            <w:tcW w:w="1076" w:type="dxa"/>
            <w:tcBorders>
              <w:bottom w:val="single" w:sz="4" w:space="0" w:color="auto"/>
            </w:tcBorders>
          </w:tcPr>
          <w:p w:rsidR="009454D5" w:rsidRPr="009454D5" w:rsidRDefault="006C1C5B" w:rsidP="009454D5">
            <w:pPr>
              <w:jc w:val="right"/>
              <w:rPr>
                <w:sz w:val="22"/>
                <w:szCs w:val="22"/>
              </w:rPr>
            </w:pPr>
            <w:r>
              <w:rPr>
                <w:sz w:val="22"/>
                <w:szCs w:val="22"/>
              </w:rPr>
              <w:t>56%</w:t>
            </w:r>
          </w:p>
        </w:tc>
        <w:tc>
          <w:tcPr>
            <w:tcW w:w="1080" w:type="dxa"/>
            <w:tcBorders>
              <w:bottom w:val="single" w:sz="4" w:space="0" w:color="auto"/>
            </w:tcBorders>
          </w:tcPr>
          <w:p w:rsidR="009454D5" w:rsidRPr="009454D5" w:rsidRDefault="006C1C5B" w:rsidP="009454D5">
            <w:pPr>
              <w:jc w:val="right"/>
              <w:rPr>
                <w:sz w:val="22"/>
                <w:szCs w:val="22"/>
              </w:rPr>
            </w:pPr>
            <w:r>
              <w:rPr>
                <w:sz w:val="22"/>
                <w:szCs w:val="22"/>
              </w:rPr>
              <w:t>80%</w:t>
            </w:r>
          </w:p>
        </w:tc>
      </w:tr>
      <w:tr w:rsidR="009454D5" w:rsidTr="002C6543">
        <w:tc>
          <w:tcPr>
            <w:tcW w:w="1516" w:type="dxa"/>
            <w:shd w:val="pct10" w:color="auto" w:fill="auto"/>
          </w:tcPr>
          <w:p w:rsidR="009454D5" w:rsidRPr="009454D5" w:rsidRDefault="009454D5" w:rsidP="00B52F21">
            <w:pPr>
              <w:rPr>
                <w:sz w:val="22"/>
                <w:szCs w:val="22"/>
              </w:rPr>
            </w:pPr>
            <w:r w:rsidRPr="009454D5">
              <w:rPr>
                <w:sz w:val="22"/>
                <w:szCs w:val="22"/>
              </w:rPr>
              <w:t>Fall 2012</w:t>
            </w:r>
          </w:p>
        </w:tc>
        <w:tc>
          <w:tcPr>
            <w:tcW w:w="804" w:type="dxa"/>
            <w:shd w:val="pct10" w:color="auto" w:fill="auto"/>
          </w:tcPr>
          <w:p w:rsidR="009454D5" w:rsidRPr="009454D5" w:rsidRDefault="006C1C5B" w:rsidP="009454D5">
            <w:pPr>
              <w:jc w:val="right"/>
              <w:rPr>
                <w:sz w:val="22"/>
                <w:szCs w:val="22"/>
              </w:rPr>
            </w:pPr>
            <w:r>
              <w:rPr>
                <w:sz w:val="22"/>
                <w:szCs w:val="22"/>
              </w:rPr>
              <w:t>32</w:t>
            </w:r>
          </w:p>
        </w:tc>
        <w:tc>
          <w:tcPr>
            <w:tcW w:w="1125" w:type="dxa"/>
            <w:shd w:val="pct10" w:color="auto" w:fill="auto"/>
          </w:tcPr>
          <w:p w:rsidR="009454D5" w:rsidRPr="009454D5" w:rsidRDefault="006C1C5B" w:rsidP="009454D5">
            <w:pPr>
              <w:jc w:val="right"/>
              <w:rPr>
                <w:sz w:val="22"/>
                <w:szCs w:val="22"/>
              </w:rPr>
            </w:pPr>
            <w:r>
              <w:rPr>
                <w:sz w:val="22"/>
                <w:szCs w:val="22"/>
              </w:rPr>
              <w:t>63%</w:t>
            </w:r>
          </w:p>
        </w:tc>
        <w:tc>
          <w:tcPr>
            <w:tcW w:w="1162" w:type="dxa"/>
            <w:shd w:val="pct10" w:color="auto" w:fill="auto"/>
          </w:tcPr>
          <w:p w:rsidR="009454D5" w:rsidRPr="009454D5" w:rsidRDefault="006C1C5B" w:rsidP="009454D5">
            <w:pPr>
              <w:jc w:val="right"/>
              <w:rPr>
                <w:sz w:val="22"/>
                <w:szCs w:val="22"/>
              </w:rPr>
            </w:pPr>
            <w:r>
              <w:rPr>
                <w:sz w:val="22"/>
                <w:szCs w:val="22"/>
              </w:rPr>
              <w:t>75%</w:t>
            </w:r>
          </w:p>
        </w:tc>
        <w:tc>
          <w:tcPr>
            <w:tcW w:w="712" w:type="dxa"/>
            <w:shd w:val="pct10" w:color="auto" w:fill="auto"/>
          </w:tcPr>
          <w:p w:rsidR="009454D5" w:rsidRPr="009454D5" w:rsidRDefault="00435A6A" w:rsidP="009454D5">
            <w:pPr>
              <w:jc w:val="right"/>
              <w:rPr>
                <w:sz w:val="22"/>
                <w:szCs w:val="22"/>
              </w:rPr>
            </w:pPr>
            <w:r>
              <w:rPr>
                <w:sz w:val="22"/>
                <w:szCs w:val="22"/>
              </w:rPr>
              <w:t>2</w:t>
            </w:r>
          </w:p>
        </w:tc>
        <w:tc>
          <w:tcPr>
            <w:tcW w:w="1075" w:type="dxa"/>
            <w:shd w:val="pct10" w:color="auto" w:fill="auto"/>
          </w:tcPr>
          <w:p w:rsidR="009454D5" w:rsidRPr="009454D5" w:rsidRDefault="00435A6A" w:rsidP="009454D5">
            <w:pPr>
              <w:jc w:val="right"/>
              <w:rPr>
                <w:sz w:val="22"/>
                <w:szCs w:val="22"/>
              </w:rPr>
            </w:pPr>
            <w:r>
              <w:rPr>
                <w:sz w:val="22"/>
                <w:szCs w:val="22"/>
              </w:rPr>
              <w:t>0%</w:t>
            </w:r>
          </w:p>
        </w:tc>
        <w:tc>
          <w:tcPr>
            <w:tcW w:w="1074" w:type="dxa"/>
            <w:shd w:val="pct10" w:color="auto" w:fill="auto"/>
          </w:tcPr>
          <w:p w:rsidR="009454D5" w:rsidRPr="009454D5" w:rsidRDefault="00435A6A" w:rsidP="009454D5">
            <w:pPr>
              <w:jc w:val="right"/>
              <w:rPr>
                <w:sz w:val="22"/>
                <w:szCs w:val="22"/>
              </w:rPr>
            </w:pPr>
            <w:r>
              <w:rPr>
                <w:sz w:val="22"/>
                <w:szCs w:val="22"/>
              </w:rPr>
              <w:t>50%</w:t>
            </w:r>
          </w:p>
        </w:tc>
        <w:tc>
          <w:tcPr>
            <w:tcW w:w="720" w:type="dxa"/>
            <w:shd w:val="pct10" w:color="auto" w:fill="auto"/>
          </w:tcPr>
          <w:p w:rsidR="009454D5" w:rsidRPr="009454D5" w:rsidRDefault="006C1C5B" w:rsidP="009454D5">
            <w:pPr>
              <w:jc w:val="right"/>
              <w:rPr>
                <w:sz w:val="22"/>
                <w:szCs w:val="22"/>
              </w:rPr>
            </w:pPr>
            <w:r>
              <w:rPr>
                <w:sz w:val="22"/>
                <w:szCs w:val="22"/>
              </w:rPr>
              <w:t>226</w:t>
            </w:r>
          </w:p>
        </w:tc>
        <w:tc>
          <w:tcPr>
            <w:tcW w:w="1076" w:type="dxa"/>
            <w:shd w:val="pct10" w:color="auto" w:fill="auto"/>
          </w:tcPr>
          <w:p w:rsidR="009454D5" w:rsidRPr="009454D5" w:rsidRDefault="006C1C5B" w:rsidP="009454D5">
            <w:pPr>
              <w:jc w:val="right"/>
              <w:rPr>
                <w:sz w:val="22"/>
                <w:szCs w:val="22"/>
              </w:rPr>
            </w:pPr>
            <w:r>
              <w:rPr>
                <w:sz w:val="22"/>
                <w:szCs w:val="22"/>
              </w:rPr>
              <w:t>62%</w:t>
            </w:r>
          </w:p>
        </w:tc>
        <w:tc>
          <w:tcPr>
            <w:tcW w:w="1080" w:type="dxa"/>
            <w:shd w:val="pct10" w:color="auto" w:fill="auto"/>
          </w:tcPr>
          <w:p w:rsidR="009454D5" w:rsidRPr="009454D5" w:rsidRDefault="006C1C5B" w:rsidP="009454D5">
            <w:pPr>
              <w:jc w:val="right"/>
              <w:rPr>
                <w:sz w:val="22"/>
                <w:szCs w:val="22"/>
              </w:rPr>
            </w:pPr>
            <w:r>
              <w:rPr>
                <w:sz w:val="22"/>
                <w:szCs w:val="22"/>
              </w:rPr>
              <w:t>83%</w:t>
            </w:r>
          </w:p>
        </w:tc>
      </w:tr>
      <w:tr w:rsidR="009454D5" w:rsidTr="002C6543">
        <w:tc>
          <w:tcPr>
            <w:tcW w:w="1516" w:type="dxa"/>
            <w:tcBorders>
              <w:bottom w:val="single" w:sz="4" w:space="0" w:color="auto"/>
            </w:tcBorders>
          </w:tcPr>
          <w:p w:rsidR="009454D5" w:rsidRPr="009454D5" w:rsidRDefault="009454D5" w:rsidP="00B52F21">
            <w:pPr>
              <w:rPr>
                <w:sz w:val="22"/>
                <w:szCs w:val="22"/>
              </w:rPr>
            </w:pPr>
            <w:r w:rsidRPr="009454D5">
              <w:rPr>
                <w:sz w:val="22"/>
                <w:szCs w:val="22"/>
              </w:rPr>
              <w:t>Spring 2013</w:t>
            </w:r>
          </w:p>
        </w:tc>
        <w:tc>
          <w:tcPr>
            <w:tcW w:w="804" w:type="dxa"/>
            <w:tcBorders>
              <w:bottom w:val="single" w:sz="4" w:space="0" w:color="auto"/>
            </w:tcBorders>
          </w:tcPr>
          <w:p w:rsidR="009454D5" w:rsidRPr="009454D5" w:rsidRDefault="006C1C5B" w:rsidP="009454D5">
            <w:pPr>
              <w:jc w:val="right"/>
              <w:rPr>
                <w:sz w:val="22"/>
                <w:szCs w:val="22"/>
              </w:rPr>
            </w:pPr>
            <w:r>
              <w:rPr>
                <w:sz w:val="22"/>
                <w:szCs w:val="22"/>
              </w:rPr>
              <w:t>26</w:t>
            </w:r>
          </w:p>
        </w:tc>
        <w:tc>
          <w:tcPr>
            <w:tcW w:w="1125" w:type="dxa"/>
            <w:tcBorders>
              <w:bottom w:val="single" w:sz="4" w:space="0" w:color="auto"/>
            </w:tcBorders>
          </w:tcPr>
          <w:p w:rsidR="009454D5" w:rsidRPr="009454D5" w:rsidRDefault="006C1C5B" w:rsidP="009454D5">
            <w:pPr>
              <w:jc w:val="right"/>
              <w:rPr>
                <w:sz w:val="22"/>
                <w:szCs w:val="22"/>
              </w:rPr>
            </w:pPr>
            <w:r>
              <w:rPr>
                <w:sz w:val="22"/>
                <w:szCs w:val="22"/>
              </w:rPr>
              <w:t>58%</w:t>
            </w:r>
          </w:p>
        </w:tc>
        <w:tc>
          <w:tcPr>
            <w:tcW w:w="1162" w:type="dxa"/>
            <w:tcBorders>
              <w:bottom w:val="single" w:sz="4" w:space="0" w:color="auto"/>
            </w:tcBorders>
          </w:tcPr>
          <w:p w:rsidR="009454D5" w:rsidRPr="009454D5" w:rsidRDefault="006C1C5B" w:rsidP="009454D5">
            <w:pPr>
              <w:jc w:val="right"/>
              <w:rPr>
                <w:sz w:val="22"/>
                <w:szCs w:val="22"/>
              </w:rPr>
            </w:pPr>
            <w:r>
              <w:rPr>
                <w:sz w:val="22"/>
                <w:szCs w:val="22"/>
              </w:rPr>
              <w:t>77%</w:t>
            </w:r>
          </w:p>
        </w:tc>
        <w:tc>
          <w:tcPr>
            <w:tcW w:w="712" w:type="dxa"/>
            <w:tcBorders>
              <w:bottom w:val="single" w:sz="4" w:space="0" w:color="auto"/>
            </w:tcBorders>
          </w:tcPr>
          <w:p w:rsidR="009454D5" w:rsidRPr="009454D5" w:rsidRDefault="00435A6A" w:rsidP="009454D5">
            <w:pPr>
              <w:jc w:val="right"/>
              <w:rPr>
                <w:sz w:val="22"/>
                <w:szCs w:val="22"/>
              </w:rPr>
            </w:pPr>
            <w:r>
              <w:rPr>
                <w:sz w:val="22"/>
                <w:szCs w:val="22"/>
              </w:rPr>
              <w:t>1</w:t>
            </w:r>
          </w:p>
        </w:tc>
        <w:tc>
          <w:tcPr>
            <w:tcW w:w="1075" w:type="dxa"/>
            <w:tcBorders>
              <w:bottom w:val="single" w:sz="4" w:space="0" w:color="auto"/>
            </w:tcBorders>
          </w:tcPr>
          <w:p w:rsidR="009454D5" w:rsidRPr="009454D5" w:rsidRDefault="00435A6A" w:rsidP="009454D5">
            <w:pPr>
              <w:jc w:val="right"/>
              <w:rPr>
                <w:sz w:val="22"/>
                <w:szCs w:val="22"/>
              </w:rPr>
            </w:pPr>
            <w:r>
              <w:rPr>
                <w:sz w:val="22"/>
                <w:szCs w:val="22"/>
              </w:rPr>
              <w:t>0%</w:t>
            </w:r>
          </w:p>
        </w:tc>
        <w:tc>
          <w:tcPr>
            <w:tcW w:w="1074" w:type="dxa"/>
            <w:tcBorders>
              <w:bottom w:val="single" w:sz="4" w:space="0" w:color="auto"/>
            </w:tcBorders>
          </w:tcPr>
          <w:p w:rsidR="009454D5" w:rsidRPr="009454D5" w:rsidRDefault="00435A6A" w:rsidP="009454D5">
            <w:pPr>
              <w:jc w:val="right"/>
              <w:rPr>
                <w:sz w:val="22"/>
                <w:szCs w:val="22"/>
              </w:rPr>
            </w:pPr>
            <w:r>
              <w:rPr>
                <w:sz w:val="22"/>
                <w:szCs w:val="22"/>
              </w:rPr>
              <w:t>0%</w:t>
            </w:r>
          </w:p>
        </w:tc>
        <w:tc>
          <w:tcPr>
            <w:tcW w:w="720" w:type="dxa"/>
            <w:tcBorders>
              <w:bottom w:val="single" w:sz="4" w:space="0" w:color="auto"/>
            </w:tcBorders>
          </w:tcPr>
          <w:p w:rsidR="009454D5" w:rsidRPr="009454D5" w:rsidRDefault="006C1C5B" w:rsidP="009454D5">
            <w:pPr>
              <w:jc w:val="right"/>
              <w:rPr>
                <w:sz w:val="22"/>
                <w:szCs w:val="22"/>
              </w:rPr>
            </w:pPr>
            <w:r>
              <w:rPr>
                <w:sz w:val="22"/>
                <w:szCs w:val="22"/>
              </w:rPr>
              <w:t>205</w:t>
            </w:r>
          </w:p>
        </w:tc>
        <w:tc>
          <w:tcPr>
            <w:tcW w:w="1076" w:type="dxa"/>
            <w:tcBorders>
              <w:bottom w:val="single" w:sz="4" w:space="0" w:color="auto"/>
            </w:tcBorders>
          </w:tcPr>
          <w:p w:rsidR="009454D5" w:rsidRPr="009454D5" w:rsidRDefault="006C1C5B" w:rsidP="009454D5">
            <w:pPr>
              <w:jc w:val="right"/>
              <w:rPr>
                <w:sz w:val="22"/>
                <w:szCs w:val="22"/>
              </w:rPr>
            </w:pPr>
            <w:r>
              <w:rPr>
                <w:sz w:val="22"/>
                <w:szCs w:val="22"/>
              </w:rPr>
              <w:t>58%</w:t>
            </w:r>
          </w:p>
        </w:tc>
        <w:tc>
          <w:tcPr>
            <w:tcW w:w="1080" w:type="dxa"/>
            <w:tcBorders>
              <w:bottom w:val="single" w:sz="4" w:space="0" w:color="auto"/>
            </w:tcBorders>
          </w:tcPr>
          <w:p w:rsidR="009454D5" w:rsidRPr="009454D5" w:rsidRDefault="006C1C5B" w:rsidP="009454D5">
            <w:pPr>
              <w:jc w:val="right"/>
              <w:rPr>
                <w:sz w:val="22"/>
                <w:szCs w:val="22"/>
              </w:rPr>
            </w:pPr>
            <w:r>
              <w:rPr>
                <w:sz w:val="22"/>
                <w:szCs w:val="22"/>
              </w:rPr>
              <w:t>81%</w:t>
            </w:r>
          </w:p>
        </w:tc>
      </w:tr>
      <w:tr w:rsidR="009454D5" w:rsidTr="002C6543">
        <w:tc>
          <w:tcPr>
            <w:tcW w:w="1516" w:type="dxa"/>
            <w:shd w:val="pct10" w:color="auto" w:fill="auto"/>
          </w:tcPr>
          <w:p w:rsidR="009454D5" w:rsidRPr="009454D5" w:rsidRDefault="009454D5" w:rsidP="00B52F21">
            <w:pPr>
              <w:rPr>
                <w:sz w:val="22"/>
                <w:szCs w:val="22"/>
              </w:rPr>
            </w:pPr>
            <w:r w:rsidRPr="009454D5">
              <w:rPr>
                <w:sz w:val="22"/>
                <w:szCs w:val="22"/>
              </w:rPr>
              <w:t>Totals</w:t>
            </w:r>
          </w:p>
        </w:tc>
        <w:tc>
          <w:tcPr>
            <w:tcW w:w="804" w:type="dxa"/>
            <w:shd w:val="pct10" w:color="auto" w:fill="auto"/>
          </w:tcPr>
          <w:p w:rsidR="009454D5" w:rsidRPr="009454D5" w:rsidRDefault="006C1C5B" w:rsidP="009454D5">
            <w:pPr>
              <w:jc w:val="right"/>
              <w:rPr>
                <w:sz w:val="22"/>
                <w:szCs w:val="22"/>
              </w:rPr>
            </w:pPr>
            <w:r>
              <w:rPr>
                <w:sz w:val="22"/>
                <w:szCs w:val="22"/>
              </w:rPr>
              <w:t>440</w:t>
            </w:r>
          </w:p>
        </w:tc>
        <w:tc>
          <w:tcPr>
            <w:tcW w:w="1125" w:type="dxa"/>
            <w:shd w:val="pct10" w:color="auto" w:fill="auto"/>
          </w:tcPr>
          <w:p w:rsidR="009454D5" w:rsidRPr="009454D5" w:rsidRDefault="006C1C5B" w:rsidP="009454D5">
            <w:pPr>
              <w:jc w:val="right"/>
              <w:rPr>
                <w:sz w:val="22"/>
                <w:szCs w:val="22"/>
              </w:rPr>
            </w:pPr>
            <w:r>
              <w:rPr>
                <w:sz w:val="22"/>
                <w:szCs w:val="22"/>
              </w:rPr>
              <w:t>68%</w:t>
            </w:r>
          </w:p>
        </w:tc>
        <w:tc>
          <w:tcPr>
            <w:tcW w:w="1162" w:type="dxa"/>
            <w:shd w:val="pct10" w:color="auto" w:fill="auto"/>
          </w:tcPr>
          <w:p w:rsidR="009454D5" w:rsidRPr="009454D5" w:rsidRDefault="006C1C5B" w:rsidP="009454D5">
            <w:pPr>
              <w:jc w:val="right"/>
              <w:rPr>
                <w:sz w:val="22"/>
                <w:szCs w:val="22"/>
              </w:rPr>
            </w:pPr>
            <w:r>
              <w:rPr>
                <w:sz w:val="22"/>
                <w:szCs w:val="22"/>
              </w:rPr>
              <w:t>80%</w:t>
            </w:r>
          </w:p>
        </w:tc>
        <w:tc>
          <w:tcPr>
            <w:tcW w:w="712" w:type="dxa"/>
            <w:shd w:val="pct10" w:color="auto" w:fill="auto"/>
          </w:tcPr>
          <w:p w:rsidR="009454D5" w:rsidRPr="009454D5" w:rsidRDefault="00435A6A" w:rsidP="009454D5">
            <w:pPr>
              <w:jc w:val="right"/>
              <w:rPr>
                <w:sz w:val="22"/>
                <w:szCs w:val="22"/>
              </w:rPr>
            </w:pPr>
            <w:r>
              <w:rPr>
                <w:sz w:val="22"/>
                <w:szCs w:val="22"/>
              </w:rPr>
              <w:t>14</w:t>
            </w:r>
          </w:p>
        </w:tc>
        <w:tc>
          <w:tcPr>
            <w:tcW w:w="1075" w:type="dxa"/>
            <w:shd w:val="pct10" w:color="auto" w:fill="auto"/>
          </w:tcPr>
          <w:p w:rsidR="009454D5" w:rsidRPr="009454D5" w:rsidRDefault="00435A6A" w:rsidP="009454D5">
            <w:pPr>
              <w:jc w:val="right"/>
              <w:rPr>
                <w:sz w:val="22"/>
                <w:szCs w:val="22"/>
              </w:rPr>
            </w:pPr>
            <w:r>
              <w:rPr>
                <w:sz w:val="22"/>
                <w:szCs w:val="22"/>
              </w:rPr>
              <w:t>29%</w:t>
            </w:r>
          </w:p>
        </w:tc>
        <w:tc>
          <w:tcPr>
            <w:tcW w:w="1074" w:type="dxa"/>
            <w:shd w:val="pct10" w:color="auto" w:fill="auto"/>
          </w:tcPr>
          <w:p w:rsidR="009454D5" w:rsidRPr="009454D5" w:rsidRDefault="00435A6A" w:rsidP="009454D5">
            <w:pPr>
              <w:jc w:val="right"/>
              <w:rPr>
                <w:sz w:val="22"/>
                <w:szCs w:val="22"/>
              </w:rPr>
            </w:pPr>
            <w:r>
              <w:rPr>
                <w:sz w:val="22"/>
                <w:szCs w:val="22"/>
              </w:rPr>
              <w:t>71%</w:t>
            </w:r>
          </w:p>
        </w:tc>
        <w:tc>
          <w:tcPr>
            <w:tcW w:w="720" w:type="dxa"/>
            <w:shd w:val="pct10" w:color="auto" w:fill="auto"/>
          </w:tcPr>
          <w:p w:rsidR="009454D5" w:rsidRPr="009454D5" w:rsidRDefault="006C1C5B" w:rsidP="009454D5">
            <w:pPr>
              <w:jc w:val="right"/>
              <w:rPr>
                <w:sz w:val="22"/>
                <w:szCs w:val="22"/>
              </w:rPr>
            </w:pPr>
            <w:r>
              <w:rPr>
                <w:sz w:val="22"/>
                <w:szCs w:val="22"/>
              </w:rPr>
              <w:t>1217</w:t>
            </w:r>
          </w:p>
        </w:tc>
        <w:tc>
          <w:tcPr>
            <w:tcW w:w="1076" w:type="dxa"/>
            <w:shd w:val="pct10" w:color="auto" w:fill="auto"/>
          </w:tcPr>
          <w:p w:rsidR="009454D5" w:rsidRPr="009454D5" w:rsidRDefault="006C1C5B" w:rsidP="009454D5">
            <w:pPr>
              <w:jc w:val="right"/>
              <w:rPr>
                <w:sz w:val="22"/>
                <w:szCs w:val="22"/>
              </w:rPr>
            </w:pPr>
            <w:r>
              <w:rPr>
                <w:sz w:val="22"/>
                <w:szCs w:val="22"/>
              </w:rPr>
              <w:t>59%</w:t>
            </w:r>
          </w:p>
        </w:tc>
        <w:tc>
          <w:tcPr>
            <w:tcW w:w="1080" w:type="dxa"/>
            <w:shd w:val="pct10" w:color="auto" w:fill="auto"/>
          </w:tcPr>
          <w:p w:rsidR="009454D5" w:rsidRPr="009454D5" w:rsidRDefault="006C1C5B" w:rsidP="009454D5">
            <w:pPr>
              <w:jc w:val="right"/>
              <w:rPr>
                <w:sz w:val="22"/>
                <w:szCs w:val="22"/>
              </w:rPr>
            </w:pPr>
            <w:r>
              <w:rPr>
                <w:sz w:val="22"/>
                <w:szCs w:val="22"/>
              </w:rPr>
              <w:t>81%</w:t>
            </w:r>
          </w:p>
        </w:tc>
      </w:tr>
    </w:tbl>
    <w:p w:rsidR="009454D5" w:rsidRDefault="002C6543" w:rsidP="009454D5">
      <w:r>
        <w:lastRenderedPageBreak/>
        <w:t>Completion Rates by Day, Evening, and Online offerings</w:t>
      </w:r>
    </w:p>
    <w:tbl>
      <w:tblPr>
        <w:tblStyle w:val="TableGrid"/>
        <w:tblW w:w="0" w:type="auto"/>
        <w:tblLook w:val="04A0" w:firstRow="1" w:lastRow="0" w:firstColumn="1" w:lastColumn="0" w:noHBand="0" w:noVBand="1"/>
      </w:tblPr>
      <w:tblGrid>
        <w:gridCol w:w="745"/>
        <w:gridCol w:w="691"/>
        <w:gridCol w:w="691"/>
        <w:gridCol w:w="691"/>
        <w:gridCol w:w="691"/>
        <w:gridCol w:w="691"/>
        <w:gridCol w:w="691"/>
        <w:gridCol w:w="691"/>
        <w:gridCol w:w="691"/>
        <w:gridCol w:w="691"/>
        <w:gridCol w:w="691"/>
        <w:gridCol w:w="691"/>
        <w:gridCol w:w="691"/>
        <w:gridCol w:w="691"/>
        <w:gridCol w:w="691"/>
        <w:gridCol w:w="691"/>
        <w:gridCol w:w="691"/>
        <w:gridCol w:w="691"/>
        <w:gridCol w:w="684"/>
      </w:tblGrid>
      <w:tr w:rsidR="002C6543" w:rsidTr="00150CDD">
        <w:tc>
          <w:tcPr>
            <w:tcW w:w="693" w:type="dxa"/>
            <w:tcBorders>
              <w:top w:val="nil"/>
              <w:left w:val="nil"/>
            </w:tcBorders>
          </w:tcPr>
          <w:p w:rsidR="002C6543" w:rsidRPr="002C6543" w:rsidRDefault="002C6543" w:rsidP="002C6543">
            <w:pPr>
              <w:jc w:val="center"/>
              <w:rPr>
                <w:sz w:val="22"/>
                <w:szCs w:val="22"/>
              </w:rPr>
            </w:pPr>
          </w:p>
        </w:tc>
        <w:tc>
          <w:tcPr>
            <w:tcW w:w="2079" w:type="dxa"/>
            <w:gridSpan w:val="3"/>
          </w:tcPr>
          <w:p w:rsidR="002C6543" w:rsidRPr="002C6543" w:rsidRDefault="002C6543" w:rsidP="002C6543">
            <w:pPr>
              <w:jc w:val="center"/>
              <w:rPr>
                <w:sz w:val="22"/>
                <w:szCs w:val="22"/>
              </w:rPr>
            </w:pPr>
            <w:r w:rsidRPr="002C6543">
              <w:rPr>
                <w:sz w:val="22"/>
                <w:szCs w:val="22"/>
              </w:rPr>
              <w:t>Fall 2010</w:t>
            </w:r>
          </w:p>
        </w:tc>
        <w:tc>
          <w:tcPr>
            <w:tcW w:w="2079" w:type="dxa"/>
            <w:gridSpan w:val="3"/>
          </w:tcPr>
          <w:p w:rsidR="002C6543" w:rsidRPr="002C6543" w:rsidRDefault="002C6543" w:rsidP="002C6543">
            <w:pPr>
              <w:jc w:val="center"/>
              <w:rPr>
                <w:sz w:val="22"/>
                <w:szCs w:val="22"/>
              </w:rPr>
            </w:pPr>
            <w:r w:rsidRPr="002C6543">
              <w:rPr>
                <w:sz w:val="22"/>
                <w:szCs w:val="22"/>
              </w:rPr>
              <w:t>Spring 2011</w:t>
            </w:r>
          </w:p>
        </w:tc>
        <w:tc>
          <w:tcPr>
            <w:tcW w:w="2079" w:type="dxa"/>
            <w:gridSpan w:val="3"/>
          </w:tcPr>
          <w:p w:rsidR="002C6543" w:rsidRPr="002C6543" w:rsidRDefault="002C6543" w:rsidP="002C6543">
            <w:pPr>
              <w:jc w:val="center"/>
              <w:rPr>
                <w:sz w:val="22"/>
                <w:szCs w:val="22"/>
              </w:rPr>
            </w:pPr>
            <w:r w:rsidRPr="002C6543">
              <w:rPr>
                <w:sz w:val="22"/>
                <w:szCs w:val="22"/>
              </w:rPr>
              <w:t>Fall 2011</w:t>
            </w:r>
          </w:p>
        </w:tc>
        <w:tc>
          <w:tcPr>
            <w:tcW w:w="2082" w:type="dxa"/>
            <w:gridSpan w:val="3"/>
          </w:tcPr>
          <w:p w:rsidR="002C6543" w:rsidRPr="002C6543" w:rsidRDefault="002C6543" w:rsidP="002C6543">
            <w:pPr>
              <w:jc w:val="center"/>
              <w:rPr>
                <w:sz w:val="22"/>
                <w:szCs w:val="22"/>
              </w:rPr>
            </w:pPr>
            <w:r w:rsidRPr="002C6543">
              <w:rPr>
                <w:sz w:val="22"/>
                <w:szCs w:val="22"/>
              </w:rPr>
              <w:t>Spring 2012</w:t>
            </w:r>
          </w:p>
        </w:tc>
        <w:tc>
          <w:tcPr>
            <w:tcW w:w="2082" w:type="dxa"/>
            <w:gridSpan w:val="3"/>
          </w:tcPr>
          <w:p w:rsidR="002C6543" w:rsidRPr="002C6543" w:rsidRDefault="002C6543" w:rsidP="002C6543">
            <w:pPr>
              <w:jc w:val="center"/>
              <w:rPr>
                <w:sz w:val="22"/>
                <w:szCs w:val="22"/>
              </w:rPr>
            </w:pPr>
            <w:r w:rsidRPr="002C6543">
              <w:rPr>
                <w:sz w:val="22"/>
                <w:szCs w:val="22"/>
              </w:rPr>
              <w:t>Fall 2012</w:t>
            </w:r>
          </w:p>
        </w:tc>
        <w:tc>
          <w:tcPr>
            <w:tcW w:w="2082" w:type="dxa"/>
            <w:gridSpan w:val="3"/>
          </w:tcPr>
          <w:p w:rsidR="002C6543" w:rsidRPr="002C6543" w:rsidRDefault="002C6543" w:rsidP="002C6543">
            <w:pPr>
              <w:jc w:val="center"/>
              <w:rPr>
                <w:sz w:val="22"/>
                <w:szCs w:val="22"/>
              </w:rPr>
            </w:pPr>
            <w:r w:rsidRPr="002C6543">
              <w:rPr>
                <w:sz w:val="22"/>
                <w:szCs w:val="22"/>
              </w:rPr>
              <w:t>Spring 2013</w:t>
            </w:r>
          </w:p>
        </w:tc>
      </w:tr>
      <w:tr w:rsidR="002C6543" w:rsidTr="00FC4980">
        <w:tc>
          <w:tcPr>
            <w:tcW w:w="693" w:type="dxa"/>
          </w:tcPr>
          <w:p w:rsidR="002C6543" w:rsidRPr="002C6543" w:rsidRDefault="00D5147C" w:rsidP="002C6543">
            <w:pPr>
              <w:jc w:val="center"/>
              <w:rPr>
                <w:sz w:val="22"/>
                <w:szCs w:val="22"/>
              </w:rPr>
            </w:pPr>
            <w:r>
              <w:rPr>
                <w:sz w:val="22"/>
                <w:szCs w:val="22"/>
              </w:rPr>
              <w:t>ENGL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4" w:type="dxa"/>
          </w:tcPr>
          <w:p w:rsidR="002C6543" w:rsidRPr="002C6543" w:rsidRDefault="002C6543" w:rsidP="002C6543">
            <w:pPr>
              <w:jc w:val="center"/>
              <w:rPr>
                <w:sz w:val="22"/>
                <w:szCs w:val="22"/>
              </w:rPr>
            </w:pPr>
            <w:r w:rsidRPr="002C6543">
              <w:rPr>
                <w:sz w:val="22"/>
                <w:szCs w:val="22"/>
              </w:rPr>
              <w:t>Day</w:t>
            </w:r>
          </w:p>
        </w:tc>
        <w:tc>
          <w:tcPr>
            <w:tcW w:w="694" w:type="dxa"/>
          </w:tcPr>
          <w:p w:rsidR="002C6543" w:rsidRPr="002C6543" w:rsidRDefault="002C6543" w:rsidP="002C6543">
            <w:pPr>
              <w:jc w:val="center"/>
              <w:rPr>
                <w:sz w:val="22"/>
                <w:szCs w:val="22"/>
              </w:rPr>
            </w:pPr>
            <w:r w:rsidRPr="002C6543">
              <w:rPr>
                <w:sz w:val="22"/>
                <w:szCs w:val="22"/>
              </w:rPr>
              <w:t>Eve</w:t>
            </w:r>
          </w:p>
        </w:tc>
        <w:tc>
          <w:tcPr>
            <w:tcW w:w="694" w:type="dxa"/>
          </w:tcPr>
          <w:p w:rsidR="002C6543" w:rsidRPr="002C6543" w:rsidRDefault="002C6543" w:rsidP="002C6543">
            <w:pPr>
              <w:jc w:val="center"/>
              <w:rPr>
                <w:sz w:val="22"/>
                <w:szCs w:val="22"/>
              </w:rPr>
            </w:pPr>
            <w:r w:rsidRPr="002C6543">
              <w:rPr>
                <w:sz w:val="22"/>
                <w:szCs w:val="22"/>
              </w:rPr>
              <w:t>Onl</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Day</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Eve</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Onl</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Day</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Eve</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Onl</w:t>
            </w:r>
          </w:p>
        </w:tc>
      </w:tr>
      <w:tr w:rsidR="002C6543" w:rsidTr="00FC4980">
        <w:tc>
          <w:tcPr>
            <w:tcW w:w="693" w:type="dxa"/>
          </w:tcPr>
          <w:p w:rsidR="002C6543" w:rsidRPr="00D5147C" w:rsidRDefault="002C6543" w:rsidP="00D5147C">
            <w:pPr>
              <w:jc w:val="right"/>
              <w:rPr>
                <w:sz w:val="22"/>
                <w:szCs w:val="22"/>
              </w:rPr>
            </w:pPr>
            <w:r w:rsidRPr="00D5147C">
              <w:rPr>
                <w:sz w:val="22"/>
                <w:szCs w:val="22"/>
              </w:rPr>
              <w:t>098</w:t>
            </w:r>
          </w:p>
        </w:tc>
        <w:tc>
          <w:tcPr>
            <w:tcW w:w="693" w:type="dxa"/>
          </w:tcPr>
          <w:p w:rsidR="002C6543" w:rsidRPr="00D5147C" w:rsidRDefault="00D5147C" w:rsidP="00181236">
            <w:pPr>
              <w:jc w:val="center"/>
              <w:rPr>
                <w:sz w:val="22"/>
                <w:szCs w:val="22"/>
              </w:rPr>
            </w:pPr>
            <w:r w:rsidRPr="00D5147C">
              <w:rPr>
                <w:sz w:val="22"/>
                <w:szCs w:val="22"/>
              </w:rPr>
              <w:t>75%</w:t>
            </w:r>
          </w:p>
        </w:tc>
        <w:tc>
          <w:tcPr>
            <w:tcW w:w="693" w:type="dxa"/>
          </w:tcPr>
          <w:p w:rsidR="002C6543" w:rsidRPr="00D5147C" w:rsidRDefault="00D5147C" w:rsidP="00181236">
            <w:pPr>
              <w:jc w:val="center"/>
              <w:rPr>
                <w:sz w:val="22"/>
                <w:szCs w:val="22"/>
              </w:rPr>
            </w:pPr>
            <w:r w:rsidRPr="00D5147C">
              <w:rPr>
                <w:sz w:val="22"/>
                <w:szCs w:val="22"/>
              </w:rPr>
              <w:t>68%</w:t>
            </w:r>
          </w:p>
        </w:tc>
        <w:tc>
          <w:tcPr>
            <w:tcW w:w="693" w:type="dxa"/>
          </w:tcPr>
          <w:p w:rsidR="002C6543" w:rsidRPr="00D5147C" w:rsidRDefault="00D5147C" w:rsidP="00181236">
            <w:pPr>
              <w:jc w:val="center"/>
              <w:rPr>
                <w:sz w:val="22"/>
                <w:szCs w:val="22"/>
              </w:rPr>
            </w:pPr>
            <w:r w:rsidRPr="00D5147C">
              <w:rPr>
                <w:sz w:val="22"/>
                <w:szCs w:val="22"/>
              </w:rPr>
              <w:t>79%</w:t>
            </w:r>
          </w:p>
        </w:tc>
        <w:tc>
          <w:tcPr>
            <w:tcW w:w="693" w:type="dxa"/>
          </w:tcPr>
          <w:p w:rsidR="009B3232" w:rsidRPr="00D5147C" w:rsidRDefault="009B3232" w:rsidP="00181236">
            <w:pPr>
              <w:jc w:val="center"/>
              <w:rPr>
                <w:sz w:val="22"/>
                <w:szCs w:val="22"/>
              </w:rPr>
            </w:pPr>
            <w:r>
              <w:rPr>
                <w:sz w:val="22"/>
                <w:szCs w:val="22"/>
              </w:rPr>
              <w:t>84%</w:t>
            </w:r>
          </w:p>
        </w:tc>
        <w:tc>
          <w:tcPr>
            <w:tcW w:w="693" w:type="dxa"/>
          </w:tcPr>
          <w:p w:rsidR="002C6543" w:rsidRPr="00D5147C" w:rsidRDefault="009B3232" w:rsidP="00181236">
            <w:pPr>
              <w:jc w:val="center"/>
              <w:rPr>
                <w:sz w:val="22"/>
                <w:szCs w:val="22"/>
              </w:rPr>
            </w:pPr>
            <w:r>
              <w:rPr>
                <w:sz w:val="22"/>
                <w:szCs w:val="22"/>
              </w:rPr>
              <w:t>78%</w:t>
            </w:r>
          </w:p>
        </w:tc>
        <w:tc>
          <w:tcPr>
            <w:tcW w:w="693" w:type="dxa"/>
          </w:tcPr>
          <w:p w:rsidR="002C6543" w:rsidRPr="00D5147C" w:rsidRDefault="009B3232" w:rsidP="00181236">
            <w:pPr>
              <w:jc w:val="center"/>
              <w:rPr>
                <w:sz w:val="22"/>
                <w:szCs w:val="22"/>
              </w:rPr>
            </w:pPr>
            <w:r>
              <w:rPr>
                <w:sz w:val="22"/>
                <w:szCs w:val="22"/>
              </w:rPr>
              <w:t>74%</w:t>
            </w:r>
          </w:p>
        </w:tc>
        <w:tc>
          <w:tcPr>
            <w:tcW w:w="693" w:type="dxa"/>
          </w:tcPr>
          <w:p w:rsidR="002C6543" w:rsidRPr="00D5147C" w:rsidRDefault="00181236" w:rsidP="00181236">
            <w:pPr>
              <w:jc w:val="center"/>
              <w:rPr>
                <w:sz w:val="22"/>
                <w:szCs w:val="22"/>
              </w:rPr>
            </w:pPr>
            <w:r>
              <w:rPr>
                <w:sz w:val="22"/>
                <w:szCs w:val="22"/>
              </w:rPr>
              <w:t>90%</w:t>
            </w:r>
          </w:p>
        </w:tc>
        <w:tc>
          <w:tcPr>
            <w:tcW w:w="693" w:type="dxa"/>
          </w:tcPr>
          <w:p w:rsidR="00181236" w:rsidRPr="00D5147C" w:rsidRDefault="00181236" w:rsidP="00181236">
            <w:pPr>
              <w:jc w:val="center"/>
              <w:rPr>
                <w:sz w:val="22"/>
                <w:szCs w:val="22"/>
              </w:rPr>
            </w:pPr>
            <w:r>
              <w:rPr>
                <w:sz w:val="22"/>
                <w:szCs w:val="22"/>
              </w:rPr>
              <w:t>84%</w:t>
            </w:r>
          </w:p>
        </w:tc>
        <w:tc>
          <w:tcPr>
            <w:tcW w:w="693" w:type="dxa"/>
          </w:tcPr>
          <w:p w:rsidR="002C6543" w:rsidRPr="00D5147C" w:rsidRDefault="00181236" w:rsidP="00181236">
            <w:pPr>
              <w:jc w:val="center"/>
              <w:rPr>
                <w:sz w:val="22"/>
                <w:szCs w:val="22"/>
              </w:rPr>
            </w:pPr>
            <w:r>
              <w:rPr>
                <w:sz w:val="22"/>
                <w:szCs w:val="22"/>
              </w:rPr>
              <w:t>---</w:t>
            </w:r>
          </w:p>
        </w:tc>
        <w:tc>
          <w:tcPr>
            <w:tcW w:w="694" w:type="dxa"/>
          </w:tcPr>
          <w:p w:rsidR="002C6543" w:rsidRPr="00D5147C" w:rsidRDefault="003E4636" w:rsidP="00181236">
            <w:pPr>
              <w:jc w:val="center"/>
              <w:rPr>
                <w:sz w:val="22"/>
                <w:szCs w:val="22"/>
              </w:rPr>
            </w:pPr>
            <w:r>
              <w:rPr>
                <w:sz w:val="22"/>
                <w:szCs w:val="22"/>
              </w:rPr>
              <w:t>91%</w:t>
            </w:r>
          </w:p>
        </w:tc>
        <w:tc>
          <w:tcPr>
            <w:tcW w:w="694" w:type="dxa"/>
          </w:tcPr>
          <w:p w:rsidR="002C6543" w:rsidRPr="00D5147C" w:rsidRDefault="003E4636" w:rsidP="00181236">
            <w:pPr>
              <w:jc w:val="center"/>
              <w:rPr>
                <w:sz w:val="22"/>
                <w:szCs w:val="22"/>
              </w:rPr>
            </w:pPr>
            <w:r>
              <w:rPr>
                <w:sz w:val="22"/>
                <w:szCs w:val="22"/>
              </w:rPr>
              <w:t>91%</w:t>
            </w:r>
          </w:p>
        </w:tc>
        <w:tc>
          <w:tcPr>
            <w:tcW w:w="694" w:type="dxa"/>
          </w:tcPr>
          <w:p w:rsidR="002C6543" w:rsidRPr="00D5147C" w:rsidRDefault="003E4636" w:rsidP="00181236">
            <w:pPr>
              <w:jc w:val="center"/>
              <w:rPr>
                <w:sz w:val="22"/>
                <w:szCs w:val="22"/>
              </w:rPr>
            </w:pPr>
            <w:r>
              <w:rPr>
                <w:sz w:val="22"/>
                <w:szCs w:val="22"/>
              </w:rPr>
              <w:t>---</w:t>
            </w: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r>
      <w:tr w:rsidR="00D5147C" w:rsidTr="00FC4980">
        <w:tc>
          <w:tcPr>
            <w:tcW w:w="693" w:type="dxa"/>
          </w:tcPr>
          <w:p w:rsidR="00D5147C" w:rsidRPr="00D5147C" w:rsidRDefault="00D5147C" w:rsidP="00D5147C">
            <w:pPr>
              <w:jc w:val="right"/>
              <w:rPr>
                <w:sz w:val="22"/>
                <w:szCs w:val="22"/>
              </w:rPr>
            </w:pPr>
            <w:r w:rsidRPr="00D5147C">
              <w:rPr>
                <w:sz w:val="22"/>
                <w:szCs w:val="22"/>
              </w:rPr>
              <w:t>099</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78%</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81%</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34%</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95%</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87%</w:t>
            </w:r>
          </w:p>
        </w:tc>
        <w:tc>
          <w:tcPr>
            <w:tcW w:w="693" w:type="dxa"/>
            <w:tcBorders>
              <w:bottom w:val="single" w:sz="4" w:space="0" w:color="auto"/>
            </w:tcBorders>
          </w:tcPr>
          <w:p w:rsidR="00D5147C" w:rsidRPr="00D5147C" w:rsidRDefault="00A87FAB" w:rsidP="00181236">
            <w:pPr>
              <w:jc w:val="center"/>
              <w:rPr>
                <w:sz w:val="22"/>
                <w:szCs w:val="22"/>
              </w:rPr>
            </w:pPr>
            <w:r>
              <w:rPr>
                <w:sz w:val="22"/>
                <w:szCs w:val="22"/>
              </w:rPr>
              <w:t>58%</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89%</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78%</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68%</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78%</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84%</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78%</w:t>
            </w: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r>
      <w:tr w:rsidR="002C6543" w:rsidTr="00FC4980">
        <w:tc>
          <w:tcPr>
            <w:tcW w:w="693" w:type="dxa"/>
          </w:tcPr>
          <w:p w:rsidR="002C6543" w:rsidRPr="00D5147C" w:rsidRDefault="00D5147C" w:rsidP="00D5147C">
            <w:pPr>
              <w:jc w:val="right"/>
              <w:rPr>
                <w:sz w:val="22"/>
                <w:szCs w:val="22"/>
              </w:rPr>
            </w:pPr>
            <w:r w:rsidRPr="00D5147C">
              <w:rPr>
                <w:sz w:val="22"/>
                <w:szCs w:val="22"/>
              </w:rPr>
              <w:t>009</w:t>
            </w: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tcPr>
          <w:p w:rsidR="002C6543" w:rsidRPr="00D5147C" w:rsidRDefault="000E2F46" w:rsidP="00181236">
            <w:pPr>
              <w:jc w:val="center"/>
              <w:rPr>
                <w:sz w:val="22"/>
                <w:szCs w:val="22"/>
              </w:rPr>
            </w:pPr>
            <w:r>
              <w:rPr>
                <w:sz w:val="22"/>
                <w:szCs w:val="22"/>
              </w:rPr>
              <w:t>85%</w:t>
            </w:r>
          </w:p>
        </w:tc>
        <w:tc>
          <w:tcPr>
            <w:tcW w:w="694" w:type="dxa"/>
          </w:tcPr>
          <w:p w:rsidR="002C6543" w:rsidRPr="00D5147C" w:rsidRDefault="000E2F46" w:rsidP="00181236">
            <w:pPr>
              <w:jc w:val="center"/>
              <w:rPr>
                <w:sz w:val="22"/>
                <w:szCs w:val="22"/>
              </w:rPr>
            </w:pPr>
            <w:r>
              <w:rPr>
                <w:sz w:val="22"/>
                <w:szCs w:val="22"/>
              </w:rPr>
              <w:t>84%</w:t>
            </w:r>
          </w:p>
        </w:tc>
        <w:tc>
          <w:tcPr>
            <w:tcW w:w="694" w:type="dxa"/>
          </w:tcPr>
          <w:p w:rsidR="002C6543" w:rsidRPr="00D5147C" w:rsidRDefault="000E2F46" w:rsidP="00181236">
            <w:pPr>
              <w:jc w:val="center"/>
              <w:rPr>
                <w:sz w:val="22"/>
                <w:szCs w:val="22"/>
              </w:rPr>
            </w:pPr>
            <w:r>
              <w:rPr>
                <w:sz w:val="22"/>
                <w:szCs w:val="22"/>
              </w:rPr>
              <w:t>70%</w:t>
            </w:r>
          </w:p>
        </w:tc>
        <w:tc>
          <w:tcPr>
            <w:tcW w:w="694" w:type="dxa"/>
          </w:tcPr>
          <w:p w:rsidR="002C6543" w:rsidRPr="00D5147C" w:rsidRDefault="00FC4980" w:rsidP="00181236">
            <w:pPr>
              <w:jc w:val="center"/>
              <w:rPr>
                <w:sz w:val="22"/>
                <w:szCs w:val="22"/>
              </w:rPr>
            </w:pPr>
            <w:r>
              <w:rPr>
                <w:sz w:val="22"/>
                <w:szCs w:val="22"/>
              </w:rPr>
              <w:t>79%</w:t>
            </w:r>
          </w:p>
        </w:tc>
        <w:tc>
          <w:tcPr>
            <w:tcW w:w="694" w:type="dxa"/>
          </w:tcPr>
          <w:p w:rsidR="002C6543" w:rsidRPr="00D5147C" w:rsidRDefault="00FC4980" w:rsidP="00181236">
            <w:pPr>
              <w:jc w:val="center"/>
              <w:rPr>
                <w:sz w:val="22"/>
                <w:szCs w:val="22"/>
              </w:rPr>
            </w:pPr>
            <w:r>
              <w:rPr>
                <w:sz w:val="22"/>
                <w:szCs w:val="22"/>
              </w:rPr>
              <w:t>77%</w:t>
            </w:r>
          </w:p>
        </w:tc>
        <w:tc>
          <w:tcPr>
            <w:tcW w:w="694" w:type="dxa"/>
          </w:tcPr>
          <w:p w:rsidR="002C6543" w:rsidRPr="00D5147C" w:rsidRDefault="00FC4980" w:rsidP="00181236">
            <w:pPr>
              <w:jc w:val="center"/>
              <w:rPr>
                <w:sz w:val="22"/>
                <w:szCs w:val="22"/>
              </w:rPr>
            </w:pPr>
            <w:r>
              <w:rPr>
                <w:sz w:val="22"/>
                <w:szCs w:val="22"/>
              </w:rPr>
              <w:t>---</w:t>
            </w:r>
          </w:p>
        </w:tc>
      </w:tr>
      <w:tr w:rsidR="002C6543" w:rsidTr="002C6543">
        <w:tc>
          <w:tcPr>
            <w:tcW w:w="693" w:type="dxa"/>
          </w:tcPr>
          <w:p w:rsidR="002C6543" w:rsidRPr="00D5147C" w:rsidRDefault="00D5147C" w:rsidP="00D5147C">
            <w:pPr>
              <w:jc w:val="right"/>
              <w:rPr>
                <w:sz w:val="22"/>
                <w:szCs w:val="22"/>
              </w:rPr>
            </w:pPr>
            <w:r w:rsidRPr="00D5147C">
              <w:rPr>
                <w:sz w:val="22"/>
                <w:szCs w:val="22"/>
              </w:rPr>
              <w:t>101</w:t>
            </w:r>
          </w:p>
        </w:tc>
        <w:tc>
          <w:tcPr>
            <w:tcW w:w="693" w:type="dxa"/>
          </w:tcPr>
          <w:p w:rsidR="002C6543" w:rsidRPr="00D5147C" w:rsidRDefault="00A70160" w:rsidP="00181236">
            <w:pPr>
              <w:jc w:val="center"/>
              <w:rPr>
                <w:sz w:val="22"/>
                <w:szCs w:val="22"/>
              </w:rPr>
            </w:pPr>
            <w:r>
              <w:rPr>
                <w:sz w:val="22"/>
                <w:szCs w:val="22"/>
              </w:rPr>
              <w:t>74%</w:t>
            </w:r>
          </w:p>
        </w:tc>
        <w:tc>
          <w:tcPr>
            <w:tcW w:w="693" w:type="dxa"/>
          </w:tcPr>
          <w:p w:rsidR="002C6543" w:rsidRPr="00D5147C" w:rsidRDefault="00A70160" w:rsidP="00181236">
            <w:pPr>
              <w:jc w:val="center"/>
              <w:rPr>
                <w:sz w:val="22"/>
                <w:szCs w:val="22"/>
              </w:rPr>
            </w:pPr>
            <w:r>
              <w:rPr>
                <w:sz w:val="22"/>
                <w:szCs w:val="22"/>
              </w:rPr>
              <w:t>70%</w:t>
            </w:r>
          </w:p>
        </w:tc>
        <w:tc>
          <w:tcPr>
            <w:tcW w:w="693" w:type="dxa"/>
          </w:tcPr>
          <w:p w:rsidR="002C6543" w:rsidRPr="00D5147C" w:rsidRDefault="00A70160" w:rsidP="00181236">
            <w:pPr>
              <w:jc w:val="center"/>
              <w:rPr>
                <w:sz w:val="22"/>
                <w:szCs w:val="22"/>
              </w:rPr>
            </w:pPr>
            <w:r>
              <w:rPr>
                <w:sz w:val="22"/>
                <w:szCs w:val="22"/>
              </w:rPr>
              <w:t>61%</w:t>
            </w:r>
          </w:p>
        </w:tc>
        <w:tc>
          <w:tcPr>
            <w:tcW w:w="693" w:type="dxa"/>
          </w:tcPr>
          <w:p w:rsidR="002C6543" w:rsidRPr="00D5147C" w:rsidRDefault="004976C0" w:rsidP="00181236">
            <w:pPr>
              <w:jc w:val="center"/>
              <w:rPr>
                <w:sz w:val="22"/>
                <w:szCs w:val="22"/>
              </w:rPr>
            </w:pPr>
            <w:r>
              <w:rPr>
                <w:sz w:val="22"/>
                <w:szCs w:val="22"/>
              </w:rPr>
              <w:t>71%</w:t>
            </w:r>
          </w:p>
        </w:tc>
        <w:tc>
          <w:tcPr>
            <w:tcW w:w="693" w:type="dxa"/>
          </w:tcPr>
          <w:p w:rsidR="002C6543" w:rsidRPr="00D5147C" w:rsidRDefault="004976C0" w:rsidP="00181236">
            <w:pPr>
              <w:jc w:val="center"/>
              <w:rPr>
                <w:sz w:val="22"/>
                <w:szCs w:val="22"/>
              </w:rPr>
            </w:pPr>
            <w:r>
              <w:rPr>
                <w:sz w:val="22"/>
                <w:szCs w:val="22"/>
              </w:rPr>
              <w:t>80%</w:t>
            </w:r>
          </w:p>
        </w:tc>
        <w:tc>
          <w:tcPr>
            <w:tcW w:w="693" w:type="dxa"/>
          </w:tcPr>
          <w:p w:rsidR="002C6543" w:rsidRPr="00D5147C" w:rsidRDefault="004976C0" w:rsidP="00181236">
            <w:pPr>
              <w:jc w:val="center"/>
              <w:rPr>
                <w:sz w:val="22"/>
                <w:szCs w:val="22"/>
              </w:rPr>
            </w:pPr>
            <w:r>
              <w:rPr>
                <w:sz w:val="22"/>
                <w:szCs w:val="22"/>
              </w:rPr>
              <w:t>58%</w:t>
            </w:r>
          </w:p>
        </w:tc>
        <w:tc>
          <w:tcPr>
            <w:tcW w:w="693" w:type="dxa"/>
          </w:tcPr>
          <w:p w:rsidR="002C6543" w:rsidRPr="00D5147C" w:rsidRDefault="00053C66" w:rsidP="00181236">
            <w:pPr>
              <w:jc w:val="center"/>
              <w:rPr>
                <w:sz w:val="22"/>
                <w:szCs w:val="22"/>
              </w:rPr>
            </w:pPr>
            <w:r>
              <w:rPr>
                <w:sz w:val="22"/>
                <w:szCs w:val="22"/>
              </w:rPr>
              <w:t>67%</w:t>
            </w:r>
          </w:p>
        </w:tc>
        <w:tc>
          <w:tcPr>
            <w:tcW w:w="693" w:type="dxa"/>
          </w:tcPr>
          <w:p w:rsidR="002C6543" w:rsidRPr="00D5147C" w:rsidRDefault="00053C66" w:rsidP="00181236">
            <w:pPr>
              <w:jc w:val="center"/>
              <w:rPr>
                <w:sz w:val="22"/>
                <w:szCs w:val="22"/>
              </w:rPr>
            </w:pPr>
            <w:r>
              <w:rPr>
                <w:sz w:val="22"/>
                <w:szCs w:val="22"/>
              </w:rPr>
              <w:t>92%</w:t>
            </w:r>
          </w:p>
        </w:tc>
        <w:tc>
          <w:tcPr>
            <w:tcW w:w="693" w:type="dxa"/>
          </w:tcPr>
          <w:p w:rsidR="002C6543" w:rsidRPr="00D5147C" w:rsidRDefault="00053C66" w:rsidP="00181236">
            <w:pPr>
              <w:jc w:val="center"/>
              <w:rPr>
                <w:sz w:val="22"/>
                <w:szCs w:val="22"/>
              </w:rPr>
            </w:pPr>
            <w:r>
              <w:rPr>
                <w:sz w:val="22"/>
                <w:szCs w:val="22"/>
              </w:rPr>
              <w:t>76%</w:t>
            </w:r>
          </w:p>
        </w:tc>
        <w:tc>
          <w:tcPr>
            <w:tcW w:w="694" w:type="dxa"/>
          </w:tcPr>
          <w:p w:rsidR="002C6543" w:rsidRPr="00D5147C" w:rsidRDefault="004A2831" w:rsidP="00181236">
            <w:pPr>
              <w:jc w:val="center"/>
              <w:rPr>
                <w:sz w:val="22"/>
                <w:szCs w:val="22"/>
              </w:rPr>
            </w:pPr>
            <w:r>
              <w:rPr>
                <w:sz w:val="22"/>
                <w:szCs w:val="22"/>
              </w:rPr>
              <w:t>73%</w:t>
            </w:r>
          </w:p>
        </w:tc>
        <w:tc>
          <w:tcPr>
            <w:tcW w:w="694" w:type="dxa"/>
          </w:tcPr>
          <w:p w:rsidR="002C6543" w:rsidRPr="00D5147C" w:rsidRDefault="004A2831" w:rsidP="00181236">
            <w:pPr>
              <w:jc w:val="center"/>
              <w:rPr>
                <w:sz w:val="22"/>
                <w:szCs w:val="22"/>
              </w:rPr>
            </w:pPr>
            <w:r>
              <w:rPr>
                <w:sz w:val="22"/>
                <w:szCs w:val="22"/>
              </w:rPr>
              <w:t>64%</w:t>
            </w:r>
          </w:p>
        </w:tc>
        <w:tc>
          <w:tcPr>
            <w:tcW w:w="694" w:type="dxa"/>
          </w:tcPr>
          <w:p w:rsidR="002C6543" w:rsidRPr="00D5147C" w:rsidRDefault="009517B2" w:rsidP="00181236">
            <w:pPr>
              <w:jc w:val="center"/>
              <w:rPr>
                <w:sz w:val="22"/>
                <w:szCs w:val="22"/>
              </w:rPr>
            </w:pPr>
            <w:r>
              <w:rPr>
                <w:sz w:val="22"/>
                <w:szCs w:val="22"/>
              </w:rPr>
              <w:t>73%</w:t>
            </w:r>
          </w:p>
        </w:tc>
        <w:tc>
          <w:tcPr>
            <w:tcW w:w="694" w:type="dxa"/>
          </w:tcPr>
          <w:p w:rsidR="002C6543" w:rsidRPr="00D5147C" w:rsidRDefault="00BA62AF" w:rsidP="00181236">
            <w:pPr>
              <w:jc w:val="center"/>
              <w:rPr>
                <w:sz w:val="22"/>
                <w:szCs w:val="22"/>
              </w:rPr>
            </w:pPr>
            <w:r>
              <w:rPr>
                <w:sz w:val="22"/>
                <w:szCs w:val="22"/>
              </w:rPr>
              <w:t>81%</w:t>
            </w:r>
          </w:p>
        </w:tc>
        <w:tc>
          <w:tcPr>
            <w:tcW w:w="694" w:type="dxa"/>
          </w:tcPr>
          <w:p w:rsidR="002C6543" w:rsidRPr="00D5147C" w:rsidRDefault="00BA62AF" w:rsidP="00181236">
            <w:pPr>
              <w:jc w:val="center"/>
              <w:rPr>
                <w:sz w:val="22"/>
                <w:szCs w:val="22"/>
              </w:rPr>
            </w:pPr>
            <w:r>
              <w:rPr>
                <w:sz w:val="22"/>
                <w:szCs w:val="22"/>
              </w:rPr>
              <w:t>72%</w:t>
            </w:r>
          </w:p>
        </w:tc>
        <w:tc>
          <w:tcPr>
            <w:tcW w:w="694" w:type="dxa"/>
          </w:tcPr>
          <w:p w:rsidR="002C6543" w:rsidRPr="00D5147C" w:rsidRDefault="00BA62AF" w:rsidP="00181236">
            <w:pPr>
              <w:jc w:val="center"/>
              <w:rPr>
                <w:sz w:val="22"/>
                <w:szCs w:val="22"/>
              </w:rPr>
            </w:pPr>
            <w:r>
              <w:rPr>
                <w:sz w:val="22"/>
                <w:szCs w:val="22"/>
              </w:rPr>
              <w:t>---</w:t>
            </w:r>
          </w:p>
        </w:tc>
        <w:tc>
          <w:tcPr>
            <w:tcW w:w="694" w:type="dxa"/>
          </w:tcPr>
          <w:p w:rsidR="002C6543" w:rsidRPr="00D5147C" w:rsidRDefault="00BE7E6E" w:rsidP="00181236">
            <w:pPr>
              <w:jc w:val="center"/>
              <w:rPr>
                <w:sz w:val="22"/>
                <w:szCs w:val="22"/>
              </w:rPr>
            </w:pPr>
            <w:r>
              <w:rPr>
                <w:sz w:val="22"/>
                <w:szCs w:val="22"/>
              </w:rPr>
              <w:t>79%</w:t>
            </w:r>
          </w:p>
        </w:tc>
        <w:tc>
          <w:tcPr>
            <w:tcW w:w="694" w:type="dxa"/>
          </w:tcPr>
          <w:p w:rsidR="002C6543" w:rsidRPr="00D5147C" w:rsidRDefault="00BE7E6E" w:rsidP="00181236">
            <w:pPr>
              <w:jc w:val="center"/>
              <w:rPr>
                <w:sz w:val="22"/>
                <w:szCs w:val="22"/>
              </w:rPr>
            </w:pPr>
            <w:r>
              <w:rPr>
                <w:sz w:val="22"/>
                <w:szCs w:val="22"/>
              </w:rPr>
              <w:t>75%</w:t>
            </w:r>
          </w:p>
        </w:tc>
        <w:tc>
          <w:tcPr>
            <w:tcW w:w="694" w:type="dxa"/>
          </w:tcPr>
          <w:p w:rsidR="002C6543" w:rsidRPr="00D5147C" w:rsidRDefault="00BE7E6E" w:rsidP="00181236">
            <w:pPr>
              <w:jc w:val="center"/>
              <w:rPr>
                <w:sz w:val="22"/>
                <w:szCs w:val="22"/>
              </w:rPr>
            </w:pPr>
            <w:r>
              <w:rPr>
                <w:sz w:val="22"/>
                <w:szCs w:val="22"/>
              </w:rPr>
              <w:t>---</w:t>
            </w:r>
          </w:p>
        </w:tc>
      </w:tr>
    </w:tbl>
    <w:p w:rsidR="002C6543" w:rsidRDefault="002C6543" w:rsidP="009454D5"/>
    <w:p w:rsidR="002C6543" w:rsidRDefault="002C6543" w:rsidP="002C6543">
      <w:r>
        <w:t>Success Rates by Day, Evening, and Online offerings</w:t>
      </w:r>
    </w:p>
    <w:tbl>
      <w:tblPr>
        <w:tblStyle w:val="TableGrid"/>
        <w:tblW w:w="0" w:type="auto"/>
        <w:tblLook w:val="04A0" w:firstRow="1" w:lastRow="0" w:firstColumn="1" w:lastColumn="0" w:noHBand="0" w:noVBand="1"/>
      </w:tblPr>
      <w:tblGrid>
        <w:gridCol w:w="745"/>
        <w:gridCol w:w="691"/>
        <w:gridCol w:w="691"/>
        <w:gridCol w:w="691"/>
        <w:gridCol w:w="691"/>
        <w:gridCol w:w="691"/>
        <w:gridCol w:w="691"/>
        <w:gridCol w:w="691"/>
        <w:gridCol w:w="691"/>
        <w:gridCol w:w="691"/>
        <w:gridCol w:w="691"/>
        <w:gridCol w:w="691"/>
        <w:gridCol w:w="691"/>
        <w:gridCol w:w="691"/>
        <w:gridCol w:w="691"/>
        <w:gridCol w:w="691"/>
        <w:gridCol w:w="691"/>
        <w:gridCol w:w="691"/>
        <w:gridCol w:w="684"/>
      </w:tblGrid>
      <w:tr w:rsidR="002C6543" w:rsidTr="00150CDD">
        <w:tc>
          <w:tcPr>
            <w:tcW w:w="693" w:type="dxa"/>
            <w:tcBorders>
              <w:top w:val="nil"/>
              <w:left w:val="nil"/>
            </w:tcBorders>
          </w:tcPr>
          <w:p w:rsidR="002C6543" w:rsidRPr="002C6543" w:rsidRDefault="002C6543" w:rsidP="002C6543">
            <w:pPr>
              <w:jc w:val="center"/>
              <w:rPr>
                <w:sz w:val="22"/>
                <w:szCs w:val="22"/>
              </w:rPr>
            </w:pPr>
          </w:p>
        </w:tc>
        <w:tc>
          <w:tcPr>
            <w:tcW w:w="2079" w:type="dxa"/>
            <w:gridSpan w:val="3"/>
          </w:tcPr>
          <w:p w:rsidR="002C6543" w:rsidRPr="002C6543" w:rsidRDefault="002C6543" w:rsidP="002C6543">
            <w:pPr>
              <w:jc w:val="center"/>
              <w:rPr>
                <w:sz w:val="22"/>
                <w:szCs w:val="22"/>
              </w:rPr>
            </w:pPr>
            <w:r w:rsidRPr="002C6543">
              <w:rPr>
                <w:sz w:val="22"/>
                <w:szCs w:val="22"/>
              </w:rPr>
              <w:t>Fall 2010</w:t>
            </w:r>
          </w:p>
        </w:tc>
        <w:tc>
          <w:tcPr>
            <w:tcW w:w="2079" w:type="dxa"/>
            <w:gridSpan w:val="3"/>
          </w:tcPr>
          <w:p w:rsidR="002C6543" w:rsidRPr="002C6543" w:rsidRDefault="002C6543" w:rsidP="002C6543">
            <w:pPr>
              <w:jc w:val="center"/>
              <w:rPr>
                <w:sz w:val="22"/>
                <w:szCs w:val="22"/>
              </w:rPr>
            </w:pPr>
            <w:r w:rsidRPr="002C6543">
              <w:rPr>
                <w:sz w:val="22"/>
                <w:szCs w:val="22"/>
              </w:rPr>
              <w:t>Spring 2011</w:t>
            </w:r>
          </w:p>
        </w:tc>
        <w:tc>
          <w:tcPr>
            <w:tcW w:w="2079" w:type="dxa"/>
            <w:gridSpan w:val="3"/>
          </w:tcPr>
          <w:p w:rsidR="002C6543" w:rsidRPr="002C6543" w:rsidRDefault="002C6543" w:rsidP="002C6543">
            <w:pPr>
              <w:jc w:val="center"/>
              <w:rPr>
                <w:sz w:val="22"/>
                <w:szCs w:val="22"/>
              </w:rPr>
            </w:pPr>
            <w:r w:rsidRPr="002C6543">
              <w:rPr>
                <w:sz w:val="22"/>
                <w:szCs w:val="22"/>
              </w:rPr>
              <w:t>Fall 2011</w:t>
            </w:r>
          </w:p>
        </w:tc>
        <w:tc>
          <w:tcPr>
            <w:tcW w:w="2082" w:type="dxa"/>
            <w:gridSpan w:val="3"/>
          </w:tcPr>
          <w:p w:rsidR="002C6543" w:rsidRPr="002C6543" w:rsidRDefault="002C6543" w:rsidP="002C6543">
            <w:pPr>
              <w:jc w:val="center"/>
              <w:rPr>
                <w:sz w:val="22"/>
                <w:szCs w:val="22"/>
              </w:rPr>
            </w:pPr>
            <w:r w:rsidRPr="002C6543">
              <w:rPr>
                <w:sz w:val="22"/>
                <w:szCs w:val="22"/>
              </w:rPr>
              <w:t>Spring 2012</w:t>
            </w:r>
          </w:p>
        </w:tc>
        <w:tc>
          <w:tcPr>
            <w:tcW w:w="2082" w:type="dxa"/>
            <w:gridSpan w:val="3"/>
          </w:tcPr>
          <w:p w:rsidR="002C6543" w:rsidRPr="002C6543" w:rsidRDefault="002C6543" w:rsidP="002C6543">
            <w:pPr>
              <w:jc w:val="center"/>
              <w:rPr>
                <w:sz w:val="22"/>
                <w:szCs w:val="22"/>
              </w:rPr>
            </w:pPr>
            <w:r w:rsidRPr="002C6543">
              <w:rPr>
                <w:sz w:val="22"/>
                <w:szCs w:val="22"/>
              </w:rPr>
              <w:t>Fall 2012</w:t>
            </w:r>
          </w:p>
        </w:tc>
        <w:tc>
          <w:tcPr>
            <w:tcW w:w="2082" w:type="dxa"/>
            <w:gridSpan w:val="3"/>
          </w:tcPr>
          <w:p w:rsidR="002C6543" w:rsidRPr="002C6543" w:rsidRDefault="002C6543" w:rsidP="002C6543">
            <w:pPr>
              <w:jc w:val="center"/>
              <w:rPr>
                <w:sz w:val="22"/>
                <w:szCs w:val="22"/>
              </w:rPr>
            </w:pPr>
            <w:r w:rsidRPr="002C6543">
              <w:rPr>
                <w:sz w:val="22"/>
                <w:szCs w:val="22"/>
              </w:rPr>
              <w:t>Spring 2013</w:t>
            </w:r>
          </w:p>
        </w:tc>
      </w:tr>
      <w:tr w:rsidR="002C6543" w:rsidTr="00FC4980">
        <w:tc>
          <w:tcPr>
            <w:tcW w:w="693" w:type="dxa"/>
          </w:tcPr>
          <w:p w:rsidR="002C6543" w:rsidRPr="002C6543" w:rsidRDefault="00D5147C" w:rsidP="002C6543">
            <w:pPr>
              <w:jc w:val="center"/>
              <w:rPr>
                <w:sz w:val="22"/>
                <w:szCs w:val="22"/>
              </w:rPr>
            </w:pPr>
            <w:r>
              <w:rPr>
                <w:sz w:val="22"/>
                <w:szCs w:val="22"/>
              </w:rPr>
              <w:t>ENGL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3" w:type="dxa"/>
          </w:tcPr>
          <w:p w:rsidR="002C6543" w:rsidRPr="002C6543" w:rsidRDefault="002C6543" w:rsidP="002C6543">
            <w:pPr>
              <w:jc w:val="center"/>
              <w:rPr>
                <w:sz w:val="22"/>
                <w:szCs w:val="22"/>
              </w:rPr>
            </w:pPr>
            <w:r w:rsidRPr="002C6543">
              <w:rPr>
                <w:sz w:val="22"/>
                <w:szCs w:val="22"/>
              </w:rPr>
              <w:t>Day</w:t>
            </w:r>
          </w:p>
        </w:tc>
        <w:tc>
          <w:tcPr>
            <w:tcW w:w="693" w:type="dxa"/>
          </w:tcPr>
          <w:p w:rsidR="002C6543" w:rsidRPr="002C6543" w:rsidRDefault="002C6543" w:rsidP="002C6543">
            <w:pPr>
              <w:jc w:val="center"/>
              <w:rPr>
                <w:sz w:val="22"/>
                <w:szCs w:val="22"/>
              </w:rPr>
            </w:pPr>
            <w:r w:rsidRPr="002C6543">
              <w:rPr>
                <w:sz w:val="22"/>
                <w:szCs w:val="22"/>
              </w:rPr>
              <w:t>Eve</w:t>
            </w:r>
          </w:p>
        </w:tc>
        <w:tc>
          <w:tcPr>
            <w:tcW w:w="693" w:type="dxa"/>
          </w:tcPr>
          <w:p w:rsidR="002C6543" w:rsidRPr="002C6543" w:rsidRDefault="002C6543" w:rsidP="002C6543">
            <w:pPr>
              <w:jc w:val="center"/>
              <w:rPr>
                <w:sz w:val="22"/>
                <w:szCs w:val="22"/>
              </w:rPr>
            </w:pPr>
            <w:r w:rsidRPr="002C6543">
              <w:rPr>
                <w:sz w:val="22"/>
                <w:szCs w:val="22"/>
              </w:rPr>
              <w:t>Onl</w:t>
            </w:r>
          </w:p>
        </w:tc>
        <w:tc>
          <w:tcPr>
            <w:tcW w:w="694" w:type="dxa"/>
          </w:tcPr>
          <w:p w:rsidR="002C6543" w:rsidRPr="002C6543" w:rsidRDefault="002C6543" w:rsidP="002C6543">
            <w:pPr>
              <w:jc w:val="center"/>
              <w:rPr>
                <w:sz w:val="22"/>
                <w:szCs w:val="22"/>
              </w:rPr>
            </w:pPr>
            <w:r w:rsidRPr="002C6543">
              <w:rPr>
                <w:sz w:val="22"/>
                <w:szCs w:val="22"/>
              </w:rPr>
              <w:t>Day</w:t>
            </w:r>
          </w:p>
        </w:tc>
        <w:tc>
          <w:tcPr>
            <w:tcW w:w="694" w:type="dxa"/>
          </w:tcPr>
          <w:p w:rsidR="002C6543" w:rsidRPr="002C6543" w:rsidRDefault="002C6543" w:rsidP="002C6543">
            <w:pPr>
              <w:jc w:val="center"/>
              <w:rPr>
                <w:sz w:val="22"/>
                <w:szCs w:val="22"/>
              </w:rPr>
            </w:pPr>
            <w:r w:rsidRPr="002C6543">
              <w:rPr>
                <w:sz w:val="22"/>
                <w:szCs w:val="22"/>
              </w:rPr>
              <w:t>Eve</w:t>
            </w:r>
          </w:p>
        </w:tc>
        <w:tc>
          <w:tcPr>
            <w:tcW w:w="694" w:type="dxa"/>
          </w:tcPr>
          <w:p w:rsidR="002C6543" w:rsidRPr="002C6543" w:rsidRDefault="002C6543" w:rsidP="002C6543">
            <w:pPr>
              <w:jc w:val="center"/>
              <w:rPr>
                <w:sz w:val="22"/>
                <w:szCs w:val="22"/>
              </w:rPr>
            </w:pPr>
            <w:r w:rsidRPr="002C6543">
              <w:rPr>
                <w:sz w:val="22"/>
                <w:szCs w:val="22"/>
              </w:rPr>
              <w:t>Onl</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Day</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Eve</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Onl</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Day</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Eve</w:t>
            </w:r>
          </w:p>
        </w:tc>
        <w:tc>
          <w:tcPr>
            <w:tcW w:w="694" w:type="dxa"/>
            <w:tcBorders>
              <w:bottom w:val="single" w:sz="4" w:space="0" w:color="auto"/>
            </w:tcBorders>
          </w:tcPr>
          <w:p w:rsidR="002C6543" w:rsidRPr="002C6543" w:rsidRDefault="002C6543" w:rsidP="002C6543">
            <w:pPr>
              <w:jc w:val="center"/>
              <w:rPr>
                <w:sz w:val="22"/>
                <w:szCs w:val="22"/>
              </w:rPr>
            </w:pPr>
            <w:r w:rsidRPr="002C6543">
              <w:rPr>
                <w:sz w:val="22"/>
                <w:szCs w:val="22"/>
              </w:rPr>
              <w:t>Onl</w:t>
            </w:r>
          </w:p>
        </w:tc>
      </w:tr>
      <w:tr w:rsidR="00D5147C" w:rsidTr="00FC4980">
        <w:tc>
          <w:tcPr>
            <w:tcW w:w="693" w:type="dxa"/>
          </w:tcPr>
          <w:p w:rsidR="00D5147C" w:rsidRPr="00D5147C" w:rsidRDefault="00D5147C" w:rsidP="00D5147C">
            <w:pPr>
              <w:jc w:val="right"/>
              <w:rPr>
                <w:sz w:val="22"/>
                <w:szCs w:val="22"/>
              </w:rPr>
            </w:pPr>
            <w:r w:rsidRPr="00D5147C">
              <w:rPr>
                <w:sz w:val="22"/>
                <w:szCs w:val="22"/>
              </w:rPr>
              <w:t>098</w:t>
            </w:r>
          </w:p>
        </w:tc>
        <w:tc>
          <w:tcPr>
            <w:tcW w:w="693" w:type="dxa"/>
          </w:tcPr>
          <w:p w:rsidR="00D5147C" w:rsidRPr="00D5147C" w:rsidRDefault="00D5147C" w:rsidP="00181236">
            <w:pPr>
              <w:jc w:val="center"/>
              <w:rPr>
                <w:sz w:val="22"/>
                <w:szCs w:val="22"/>
              </w:rPr>
            </w:pPr>
            <w:r w:rsidRPr="00D5147C">
              <w:rPr>
                <w:sz w:val="22"/>
                <w:szCs w:val="22"/>
              </w:rPr>
              <w:t>60%</w:t>
            </w:r>
          </w:p>
        </w:tc>
        <w:tc>
          <w:tcPr>
            <w:tcW w:w="693" w:type="dxa"/>
          </w:tcPr>
          <w:p w:rsidR="00D5147C" w:rsidRPr="00D5147C" w:rsidRDefault="00D5147C" w:rsidP="00181236">
            <w:pPr>
              <w:jc w:val="center"/>
              <w:rPr>
                <w:sz w:val="22"/>
                <w:szCs w:val="22"/>
              </w:rPr>
            </w:pPr>
            <w:r w:rsidRPr="00D5147C">
              <w:rPr>
                <w:sz w:val="22"/>
                <w:szCs w:val="22"/>
              </w:rPr>
              <w:t>39%</w:t>
            </w:r>
          </w:p>
        </w:tc>
        <w:tc>
          <w:tcPr>
            <w:tcW w:w="693" w:type="dxa"/>
          </w:tcPr>
          <w:p w:rsidR="00D5147C" w:rsidRPr="00D5147C" w:rsidRDefault="00D5147C" w:rsidP="00181236">
            <w:pPr>
              <w:jc w:val="center"/>
              <w:rPr>
                <w:sz w:val="22"/>
                <w:szCs w:val="22"/>
              </w:rPr>
            </w:pPr>
            <w:r w:rsidRPr="00D5147C">
              <w:rPr>
                <w:sz w:val="22"/>
                <w:szCs w:val="22"/>
              </w:rPr>
              <w:t>38%</w:t>
            </w:r>
          </w:p>
        </w:tc>
        <w:tc>
          <w:tcPr>
            <w:tcW w:w="693" w:type="dxa"/>
          </w:tcPr>
          <w:p w:rsidR="00D5147C" w:rsidRPr="00D5147C" w:rsidRDefault="009B3232" w:rsidP="00181236">
            <w:pPr>
              <w:jc w:val="center"/>
              <w:rPr>
                <w:sz w:val="22"/>
                <w:szCs w:val="22"/>
              </w:rPr>
            </w:pPr>
            <w:r>
              <w:rPr>
                <w:sz w:val="22"/>
                <w:szCs w:val="22"/>
              </w:rPr>
              <w:t>60%</w:t>
            </w:r>
          </w:p>
        </w:tc>
        <w:tc>
          <w:tcPr>
            <w:tcW w:w="693" w:type="dxa"/>
          </w:tcPr>
          <w:p w:rsidR="00D5147C" w:rsidRPr="00D5147C" w:rsidRDefault="009B3232" w:rsidP="00181236">
            <w:pPr>
              <w:jc w:val="center"/>
              <w:rPr>
                <w:sz w:val="22"/>
                <w:szCs w:val="22"/>
              </w:rPr>
            </w:pPr>
            <w:r>
              <w:rPr>
                <w:sz w:val="22"/>
                <w:szCs w:val="22"/>
              </w:rPr>
              <w:t>65%</w:t>
            </w:r>
          </w:p>
        </w:tc>
        <w:tc>
          <w:tcPr>
            <w:tcW w:w="693" w:type="dxa"/>
          </w:tcPr>
          <w:p w:rsidR="00D5147C" w:rsidRPr="00D5147C" w:rsidRDefault="009B3232" w:rsidP="00181236">
            <w:pPr>
              <w:jc w:val="center"/>
              <w:rPr>
                <w:sz w:val="22"/>
                <w:szCs w:val="22"/>
              </w:rPr>
            </w:pPr>
            <w:r>
              <w:rPr>
                <w:sz w:val="22"/>
                <w:szCs w:val="22"/>
              </w:rPr>
              <w:t>65%</w:t>
            </w:r>
          </w:p>
        </w:tc>
        <w:tc>
          <w:tcPr>
            <w:tcW w:w="693" w:type="dxa"/>
          </w:tcPr>
          <w:p w:rsidR="00D5147C" w:rsidRPr="00D5147C" w:rsidRDefault="00181236" w:rsidP="00181236">
            <w:pPr>
              <w:jc w:val="center"/>
              <w:rPr>
                <w:sz w:val="22"/>
                <w:szCs w:val="22"/>
              </w:rPr>
            </w:pPr>
            <w:r>
              <w:rPr>
                <w:sz w:val="22"/>
                <w:szCs w:val="22"/>
              </w:rPr>
              <w:t>77%</w:t>
            </w:r>
          </w:p>
        </w:tc>
        <w:tc>
          <w:tcPr>
            <w:tcW w:w="693" w:type="dxa"/>
          </w:tcPr>
          <w:p w:rsidR="00D5147C" w:rsidRPr="00D5147C" w:rsidRDefault="00181236" w:rsidP="00181236">
            <w:pPr>
              <w:jc w:val="center"/>
              <w:rPr>
                <w:sz w:val="22"/>
                <w:szCs w:val="22"/>
              </w:rPr>
            </w:pPr>
            <w:r>
              <w:rPr>
                <w:sz w:val="22"/>
                <w:szCs w:val="22"/>
              </w:rPr>
              <w:t>78%</w:t>
            </w:r>
          </w:p>
        </w:tc>
        <w:tc>
          <w:tcPr>
            <w:tcW w:w="693" w:type="dxa"/>
          </w:tcPr>
          <w:p w:rsidR="00D5147C" w:rsidRPr="00D5147C" w:rsidRDefault="00181236" w:rsidP="00181236">
            <w:pPr>
              <w:jc w:val="center"/>
              <w:rPr>
                <w:sz w:val="22"/>
                <w:szCs w:val="22"/>
              </w:rPr>
            </w:pPr>
            <w:r>
              <w:rPr>
                <w:sz w:val="22"/>
                <w:szCs w:val="22"/>
              </w:rPr>
              <w:t>---</w:t>
            </w:r>
          </w:p>
        </w:tc>
        <w:tc>
          <w:tcPr>
            <w:tcW w:w="694" w:type="dxa"/>
          </w:tcPr>
          <w:p w:rsidR="00D5147C" w:rsidRPr="00D5147C" w:rsidRDefault="003E4636" w:rsidP="00181236">
            <w:pPr>
              <w:jc w:val="center"/>
              <w:rPr>
                <w:sz w:val="22"/>
                <w:szCs w:val="22"/>
              </w:rPr>
            </w:pPr>
            <w:r>
              <w:rPr>
                <w:sz w:val="22"/>
                <w:szCs w:val="22"/>
              </w:rPr>
              <w:t>74%</w:t>
            </w:r>
          </w:p>
        </w:tc>
        <w:tc>
          <w:tcPr>
            <w:tcW w:w="694" w:type="dxa"/>
          </w:tcPr>
          <w:p w:rsidR="00D5147C" w:rsidRPr="00D5147C" w:rsidRDefault="003E4636" w:rsidP="00181236">
            <w:pPr>
              <w:jc w:val="center"/>
              <w:rPr>
                <w:sz w:val="22"/>
                <w:szCs w:val="22"/>
              </w:rPr>
            </w:pPr>
            <w:r>
              <w:rPr>
                <w:sz w:val="22"/>
                <w:szCs w:val="22"/>
              </w:rPr>
              <w:t>80%</w:t>
            </w:r>
          </w:p>
        </w:tc>
        <w:tc>
          <w:tcPr>
            <w:tcW w:w="694" w:type="dxa"/>
          </w:tcPr>
          <w:p w:rsidR="00D5147C" w:rsidRPr="00D5147C" w:rsidRDefault="003E4636" w:rsidP="00181236">
            <w:pPr>
              <w:jc w:val="center"/>
              <w:rPr>
                <w:sz w:val="22"/>
                <w:szCs w:val="22"/>
              </w:rPr>
            </w:pPr>
            <w:r>
              <w:rPr>
                <w:sz w:val="22"/>
                <w:szCs w:val="22"/>
              </w:rPr>
              <w:t>---</w:t>
            </w: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r>
      <w:tr w:rsidR="00D5147C" w:rsidTr="00FC4980">
        <w:tc>
          <w:tcPr>
            <w:tcW w:w="693" w:type="dxa"/>
          </w:tcPr>
          <w:p w:rsidR="00D5147C" w:rsidRPr="00D5147C" w:rsidRDefault="00D5147C" w:rsidP="00D5147C">
            <w:pPr>
              <w:jc w:val="right"/>
              <w:rPr>
                <w:sz w:val="22"/>
                <w:szCs w:val="22"/>
              </w:rPr>
            </w:pPr>
            <w:r w:rsidRPr="00D5147C">
              <w:rPr>
                <w:sz w:val="22"/>
                <w:szCs w:val="22"/>
              </w:rPr>
              <w:t>099</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36%</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48%</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19%</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73%</w:t>
            </w:r>
          </w:p>
        </w:tc>
        <w:tc>
          <w:tcPr>
            <w:tcW w:w="693" w:type="dxa"/>
            <w:tcBorders>
              <w:bottom w:val="single" w:sz="4" w:space="0" w:color="auto"/>
            </w:tcBorders>
          </w:tcPr>
          <w:p w:rsidR="00D5147C" w:rsidRPr="00D5147C" w:rsidRDefault="003E4636" w:rsidP="00181236">
            <w:pPr>
              <w:jc w:val="center"/>
              <w:rPr>
                <w:sz w:val="22"/>
                <w:szCs w:val="22"/>
              </w:rPr>
            </w:pPr>
            <w:r>
              <w:rPr>
                <w:sz w:val="22"/>
                <w:szCs w:val="22"/>
              </w:rPr>
              <w:t>85%</w:t>
            </w:r>
          </w:p>
        </w:tc>
        <w:tc>
          <w:tcPr>
            <w:tcW w:w="693" w:type="dxa"/>
            <w:tcBorders>
              <w:bottom w:val="single" w:sz="4" w:space="0" w:color="auto"/>
            </w:tcBorders>
          </w:tcPr>
          <w:p w:rsidR="00D5147C" w:rsidRPr="00D5147C" w:rsidRDefault="00A87FAB" w:rsidP="00181236">
            <w:pPr>
              <w:jc w:val="center"/>
              <w:rPr>
                <w:sz w:val="22"/>
                <w:szCs w:val="22"/>
              </w:rPr>
            </w:pPr>
            <w:r>
              <w:rPr>
                <w:sz w:val="22"/>
                <w:szCs w:val="22"/>
              </w:rPr>
              <w:t>38%</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49%</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64%</w:t>
            </w:r>
          </w:p>
        </w:tc>
        <w:tc>
          <w:tcPr>
            <w:tcW w:w="693" w:type="dxa"/>
            <w:tcBorders>
              <w:bottom w:val="single" w:sz="4" w:space="0" w:color="auto"/>
            </w:tcBorders>
          </w:tcPr>
          <w:p w:rsidR="00D5147C" w:rsidRPr="00D5147C" w:rsidRDefault="00547FC3" w:rsidP="00181236">
            <w:pPr>
              <w:jc w:val="center"/>
              <w:rPr>
                <w:sz w:val="22"/>
                <w:szCs w:val="22"/>
              </w:rPr>
            </w:pPr>
            <w:r>
              <w:rPr>
                <w:sz w:val="22"/>
                <w:szCs w:val="22"/>
              </w:rPr>
              <w:t>47%</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39%</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62%</w:t>
            </w:r>
          </w:p>
        </w:tc>
        <w:tc>
          <w:tcPr>
            <w:tcW w:w="694" w:type="dxa"/>
            <w:tcBorders>
              <w:bottom w:val="single" w:sz="4" w:space="0" w:color="auto"/>
            </w:tcBorders>
          </w:tcPr>
          <w:p w:rsidR="00D5147C" w:rsidRPr="00D5147C" w:rsidRDefault="00150CDD" w:rsidP="00181236">
            <w:pPr>
              <w:jc w:val="center"/>
              <w:rPr>
                <w:sz w:val="22"/>
                <w:szCs w:val="22"/>
              </w:rPr>
            </w:pPr>
            <w:r>
              <w:rPr>
                <w:sz w:val="22"/>
                <w:szCs w:val="22"/>
              </w:rPr>
              <w:t>45%</w:t>
            </w: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c>
          <w:tcPr>
            <w:tcW w:w="694" w:type="dxa"/>
            <w:shd w:val="pct5" w:color="auto" w:fill="auto"/>
          </w:tcPr>
          <w:p w:rsidR="00D5147C" w:rsidRPr="00D5147C" w:rsidRDefault="00D5147C" w:rsidP="00181236">
            <w:pPr>
              <w:jc w:val="center"/>
              <w:rPr>
                <w:sz w:val="22"/>
                <w:szCs w:val="22"/>
              </w:rPr>
            </w:pPr>
          </w:p>
        </w:tc>
      </w:tr>
      <w:tr w:rsidR="002C6543" w:rsidTr="00FC4980">
        <w:tc>
          <w:tcPr>
            <w:tcW w:w="693" w:type="dxa"/>
          </w:tcPr>
          <w:p w:rsidR="002C6543" w:rsidRPr="00D5147C" w:rsidRDefault="00D5147C" w:rsidP="00D5147C">
            <w:pPr>
              <w:jc w:val="right"/>
              <w:rPr>
                <w:sz w:val="22"/>
                <w:szCs w:val="22"/>
              </w:rPr>
            </w:pPr>
            <w:r w:rsidRPr="00D5147C">
              <w:rPr>
                <w:sz w:val="22"/>
                <w:szCs w:val="22"/>
              </w:rPr>
              <w:t>009</w:t>
            </w: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3"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shd w:val="pct5" w:color="auto" w:fill="auto"/>
          </w:tcPr>
          <w:p w:rsidR="002C6543" w:rsidRPr="00D5147C" w:rsidRDefault="002C6543" w:rsidP="00181236">
            <w:pPr>
              <w:jc w:val="center"/>
              <w:rPr>
                <w:sz w:val="22"/>
                <w:szCs w:val="22"/>
              </w:rPr>
            </w:pPr>
          </w:p>
        </w:tc>
        <w:tc>
          <w:tcPr>
            <w:tcW w:w="694" w:type="dxa"/>
          </w:tcPr>
          <w:p w:rsidR="002C6543" w:rsidRPr="00D5147C" w:rsidRDefault="000E2F46" w:rsidP="00181236">
            <w:pPr>
              <w:jc w:val="center"/>
              <w:rPr>
                <w:sz w:val="22"/>
                <w:szCs w:val="22"/>
              </w:rPr>
            </w:pPr>
            <w:r>
              <w:rPr>
                <w:sz w:val="22"/>
                <w:szCs w:val="22"/>
              </w:rPr>
              <w:t>52%</w:t>
            </w:r>
          </w:p>
        </w:tc>
        <w:tc>
          <w:tcPr>
            <w:tcW w:w="694" w:type="dxa"/>
          </w:tcPr>
          <w:p w:rsidR="002C6543" w:rsidRPr="00D5147C" w:rsidRDefault="000E2F46" w:rsidP="00181236">
            <w:pPr>
              <w:jc w:val="center"/>
              <w:rPr>
                <w:sz w:val="22"/>
                <w:szCs w:val="22"/>
              </w:rPr>
            </w:pPr>
            <w:r>
              <w:rPr>
                <w:sz w:val="22"/>
                <w:szCs w:val="22"/>
              </w:rPr>
              <w:t>70%</w:t>
            </w:r>
          </w:p>
        </w:tc>
        <w:tc>
          <w:tcPr>
            <w:tcW w:w="694" w:type="dxa"/>
          </w:tcPr>
          <w:p w:rsidR="002C6543" w:rsidRPr="00D5147C" w:rsidRDefault="000E2F46" w:rsidP="00181236">
            <w:pPr>
              <w:jc w:val="center"/>
              <w:rPr>
                <w:sz w:val="22"/>
                <w:szCs w:val="22"/>
              </w:rPr>
            </w:pPr>
            <w:r>
              <w:rPr>
                <w:sz w:val="22"/>
                <w:szCs w:val="22"/>
              </w:rPr>
              <w:t>42%</w:t>
            </w:r>
          </w:p>
        </w:tc>
        <w:tc>
          <w:tcPr>
            <w:tcW w:w="694" w:type="dxa"/>
          </w:tcPr>
          <w:p w:rsidR="002C6543" w:rsidRPr="00D5147C" w:rsidRDefault="00FC4980" w:rsidP="00181236">
            <w:pPr>
              <w:jc w:val="center"/>
              <w:rPr>
                <w:sz w:val="22"/>
                <w:szCs w:val="22"/>
              </w:rPr>
            </w:pPr>
            <w:r>
              <w:rPr>
                <w:sz w:val="22"/>
                <w:szCs w:val="22"/>
              </w:rPr>
              <w:t>45%</w:t>
            </w:r>
          </w:p>
        </w:tc>
        <w:tc>
          <w:tcPr>
            <w:tcW w:w="694" w:type="dxa"/>
          </w:tcPr>
          <w:p w:rsidR="002C6543" w:rsidRPr="00D5147C" w:rsidRDefault="00FC4980" w:rsidP="00181236">
            <w:pPr>
              <w:jc w:val="center"/>
              <w:rPr>
                <w:sz w:val="22"/>
                <w:szCs w:val="22"/>
              </w:rPr>
            </w:pPr>
            <w:r>
              <w:rPr>
                <w:sz w:val="22"/>
                <w:szCs w:val="22"/>
              </w:rPr>
              <w:t>53%</w:t>
            </w:r>
          </w:p>
        </w:tc>
        <w:tc>
          <w:tcPr>
            <w:tcW w:w="694" w:type="dxa"/>
          </w:tcPr>
          <w:p w:rsidR="002C6543" w:rsidRPr="00D5147C" w:rsidRDefault="00FC4980" w:rsidP="00181236">
            <w:pPr>
              <w:jc w:val="center"/>
              <w:rPr>
                <w:sz w:val="22"/>
                <w:szCs w:val="22"/>
              </w:rPr>
            </w:pPr>
            <w:r>
              <w:rPr>
                <w:sz w:val="22"/>
                <w:szCs w:val="22"/>
              </w:rPr>
              <w:t>---</w:t>
            </w:r>
          </w:p>
        </w:tc>
      </w:tr>
      <w:tr w:rsidR="002C6543" w:rsidTr="002C6543">
        <w:tc>
          <w:tcPr>
            <w:tcW w:w="693" w:type="dxa"/>
          </w:tcPr>
          <w:p w:rsidR="002C6543" w:rsidRPr="00D5147C" w:rsidRDefault="00D5147C" w:rsidP="00D5147C">
            <w:pPr>
              <w:jc w:val="right"/>
              <w:rPr>
                <w:sz w:val="22"/>
                <w:szCs w:val="22"/>
              </w:rPr>
            </w:pPr>
            <w:r w:rsidRPr="00D5147C">
              <w:rPr>
                <w:sz w:val="22"/>
                <w:szCs w:val="22"/>
              </w:rPr>
              <w:t>101</w:t>
            </w:r>
          </w:p>
        </w:tc>
        <w:tc>
          <w:tcPr>
            <w:tcW w:w="693" w:type="dxa"/>
          </w:tcPr>
          <w:p w:rsidR="002C6543" w:rsidRPr="00D5147C" w:rsidRDefault="00A70160" w:rsidP="00181236">
            <w:pPr>
              <w:jc w:val="center"/>
              <w:rPr>
                <w:sz w:val="22"/>
                <w:szCs w:val="22"/>
              </w:rPr>
            </w:pPr>
            <w:r>
              <w:rPr>
                <w:sz w:val="22"/>
                <w:szCs w:val="22"/>
              </w:rPr>
              <w:t>53%</w:t>
            </w:r>
          </w:p>
        </w:tc>
        <w:tc>
          <w:tcPr>
            <w:tcW w:w="693" w:type="dxa"/>
          </w:tcPr>
          <w:p w:rsidR="002C6543" w:rsidRPr="00D5147C" w:rsidRDefault="00A70160" w:rsidP="00181236">
            <w:pPr>
              <w:jc w:val="center"/>
              <w:rPr>
                <w:sz w:val="22"/>
                <w:szCs w:val="22"/>
              </w:rPr>
            </w:pPr>
            <w:r>
              <w:rPr>
                <w:sz w:val="22"/>
                <w:szCs w:val="22"/>
              </w:rPr>
              <w:t>56%</w:t>
            </w:r>
          </w:p>
        </w:tc>
        <w:tc>
          <w:tcPr>
            <w:tcW w:w="693" w:type="dxa"/>
          </w:tcPr>
          <w:p w:rsidR="002C6543" w:rsidRPr="00D5147C" w:rsidRDefault="00A70160" w:rsidP="00181236">
            <w:pPr>
              <w:jc w:val="center"/>
              <w:rPr>
                <w:sz w:val="22"/>
                <w:szCs w:val="22"/>
              </w:rPr>
            </w:pPr>
            <w:r>
              <w:rPr>
                <w:sz w:val="22"/>
                <w:szCs w:val="22"/>
              </w:rPr>
              <w:t>42%</w:t>
            </w:r>
          </w:p>
        </w:tc>
        <w:tc>
          <w:tcPr>
            <w:tcW w:w="693" w:type="dxa"/>
          </w:tcPr>
          <w:p w:rsidR="002C6543" w:rsidRPr="00D5147C" w:rsidRDefault="004976C0" w:rsidP="00181236">
            <w:pPr>
              <w:jc w:val="center"/>
              <w:rPr>
                <w:sz w:val="22"/>
                <w:szCs w:val="22"/>
              </w:rPr>
            </w:pPr>
            <w:r>
              <w:rPr>
                <w:sz w:val="22"/>
                <w:szCs w:val="22"/>
              </w:rPr>
              <w:t>55%</w:t>
            </w:r>
          </w:p>
        </w:tc>
        <w:tc>
          <w:tcPr>
            <w:tcW w:w="693" w:type="dxa"/>
          </w:tcPr>
          <w:p w:rsidR="002C6543" w:rsidRPr="00D5147C" w:rsidRDefault="004976C0" w:rsidP="00181236">
            <w:pPr>
              <w:jc w:val="center"/>
              <w:rPr>
                <w:sz w:val="22"/>
                <w:szCs w:val="22"/>
              </w:rPr>
            </w:pPr>
            <w:r>
              <w:rPr>
                <w:sz w:val="22"/>
                <w:szCs w:val="22"/>
              </w:rPr>
              <w:t>72%</w:t>
            </w:r>
          </w:p>
        </w:tc>
        <w:tc>
          <w:tcPr>
            <w:tcW w:w="693" w:type="dxa"/>
          </w:tcPr>
          <w:p w:rsidR="002C6543" w:rsidRPr="00D5147C" w:rsidRDefault="004976C0" w:rsidP="00181236">
            <w:pPr>
              <w:jc w:val="center"/>
              <w:rPr>
                <w:sz w:val="22"/>
                <w:szCs w:val="22"/>
              </w:rPr>
            </w:pPr>
            <w:r>
              <w:rPr>
                <w:sz w:val="22"/>
                <w:szCs w:val="22"/>
              </w:rPr>
              <w:t>41%</w:t>
            </w:r>
          </w:p>
        </w:tc>
        <w:tc>
          <w:tcPr>
            <w:tcW w:w="693" w:type="dxa"/>
          </w:tcPr>
          <w:p w:rsidR="002C6543" w:rsidRPr="00D5147C" w:rsidRDefault="00053C66" w:rsidP="00181236">
            <w:pPr>
              <w:jc w:val="center"/>
              <w:rPr>
                <w:sz w:val="22"/>
                <w:szCs w:val="22"/>
              </w:rPr>
            </w:pPr>
            <w:r>
              <w:rPr>
                <w:sz w:val="22"/>
                <w:szCs w:val="22"/>
              </w:rPr>
              <w:t>52%</w:t>
            </w:r>
          </w:p>
        </w:tc>
        <w:tc>
          <w:tcPr>
            <w:tcW w:w="693" w:type="dxa"/>
          </w:tcPr>
          <w:p w:rsidR="002C6543" w:rsidRPr="00D5147C" w:rsidRDefault="00053C66" w:rsidP="00181236">
            <w:pPr>
              <w:jc w:val="center"/>
              <w:rPr>
                <w:sz w:val="22"/>
                <w:szCs w:val="22"/>
              </w:rPr>
            </w:pPr>
            <w:r>
              <w:rPr>
                <w:sz w:val="22"/>
                <w:szCs w:val="22"/>
              </w:rPr>
              <w:t>88%</w:t>
            </w:r>
          </w:p>
        </w:tc>
        <w:tc>
          <w:tcPr>
            <w:tcW w:w="693" w:type="dxa"/>
          </w:tcPr>
          <w:p w:rsidR="002C6543" w:rsidRPr="00D5147C" w:rsidRDefault="00053C66" w:rsidP="00181236">
            <w:pPr>
              <w:jc w:val="center"/>
              <w:rPr>
                <w:sz w:val="22"/>
                <w:szCs w:val="22"/>
              </w:rPr>
            </w:pPr>
            <w:r>
              <w:rPr>
                <w:sz w:val="22"/>
                <w:szCs w:val="22"/>
              </w:rPr>
              <w:t>55%</w:t>
            </w:r>
          </w:p>
        </w:tc>
        <w:tc>
          <w:tcPr>
            <w:tcW w:w="694" w:type="dxa"/>
          </w:tcPr>
          <w:p w:rsidR="002C6543" w:rsidRPr="00D5147C" w:rsidRDefault="004A2831" w:rsidP="00181236">
            <w:pPr>
              <w:jc w:val="center"/>
              <w:rPr>
                <w:sz w:val="22"/>
                <w:szCs w:val="22"/>
              </w:rPr>
            </w:pPr>
            <w:r>
              <w:rPr>
                <w:sz w:val="22"/>
                <w:szCs w:val="22"/>
              </w:rPr>
              <w:t>56%</w:t>
            </w:r>
          </w:p>
        </w:tc>
        <w:tc>
          <w:tcPr>
            <w:tcW w:w="694" w:type="dxa"/>
          </w:tcPr>
          <w:p w:rsidR="002C6543" w:rsidRPr="00D5147C" w:rsidRDefault="004A2831" w:rsidP="00181236">
            <w:pPr>
              <w:jc w:val="center"/>
              <w:rPr>
                <w:sz w:val="22"/>
                <w:szCs w:val="22"/>
              </w:rPr>
            </w:pPr>
            <w:r>
              <w:rPr>
                <w:sz w:val="22"/>
                <w:szCs w:val="22"/>
              </w:rPr>
              <w:t>56%</w:t>
            </w:r>
          </w:p>
        </w:tc>
        <w:tc>
          <w:tcPr>
            <w:tcW w:w="694" w:type="dxa"/>
          </w:tcPr>
          <w:p w:rsidR="002C6543" w:rsidRPr="00D5147C" w:rsidRDefault="009517B2" w:rsidP="00181236">
            <w:pPr>
              <w:jc w:val="center"/>
              <w:rPr>
                <w:sz w:val="22"/>
                <w:szCs w:val="22"/>
              </w:rPr>
            </w:pPr>
            <w:r>
              <w:rPr>
                <w:sz w:val="22"/>
                <w:szCs w:val="22"/>
              </w:rPr>
              <w:t>49%</w:t>
            </w:r>
          </w:p>
        </w:tc>
        <w:tc>
          <w:tcPr>
            <w:tcW w:w="694" w:type="dxa"/>
          </w:tcPr>
          <w:p w:rsidR="002C6543" w:rsidRPr="00D5147C" w:rsidRDefault="00BA62AF" w:rsidP="00181236">
            <w:pPr>
              <w:jc w:val="center"/>
              <w:rPr>
                <w:sz w:val="22"/>
                <w:szCs w:val="22"/>
              </w:rPr>
            </w:pPr>
            <w:r>
              <w:rPr>
                <w:sz w:val="22"/>
                <w:szCs w:val="22"/>
              </w:rPr>
              <w:t>59%</w:t>
            </w:r>
          </w:p>
        </w:tc>
        <w:tc>
          <w:tcPr>
            <w:tcW w:w="694" w:type="dxa"/>
          </w:tcPr>
          <w:p w:rsidR="002C6543" w:rsidRPr="00D5147C" w:rsidRDefault="00BA62AF" w:rsidP="00181236">
            <w:pPr>
              <w:jc w:val="center"/>
              <w:rPr>
                <w:sz w:val="22"/>
                <w:szCs w:val="22"/>
              </w:rPr>
            </w:pPr>
            <w:r>
              <w:rPr>
                <w:sz w:val="22"/>
                <w:szCs w:val="22"/>
              </w:rPr>
              <w:t>61%</w:t>
            </w:r>
          </w:p>
        </w:tc>
        <w:tc>
          <w:tcPr>
            <w:tcW w:w="694" w:type="dxa"/>
          </w:tcPr>
          <w:p w:rsidR="002C6543" w:rsidRPr="00D5147C" w:rsidRDefault="00BA62AF" w:rsidP="00181236">
            <w:pPr>
              <w:jc w:val="center"/>
              <w:rPr>
                <w:sz w:val="22"/>
                <w:szCs w:val="22"/>
              </w:rPr>
            </w:pPr>
            <w:r>
              <w:rPr>
                <w:sz w:val="22"/>
                <w:szCs w:val="22"/>
              </w:rPr>
              <w:t>---</w:t>
            </w:r>
          </w:p>
        </w:tc>
        <w:tc>
          <w:tcPr>
            <w:tcW w:w="694" w:type="dxa"/>
          </w:tcPr>
          <w:p w:rsidR="002C6543" w:rsidRPr="00D5147C" w:rsidRDefault="00BE7E6E" w:rsidP="00181236">
            <w:pPr>
              <w:jc w:val="center"/>
              <w:rPr>
                <w:sz w:val="22"/>
                <w:szCs w:val="22"/>
              </w:rPr>
            </w:pPr>
            <w:r>
              <w:rPr>
                <w:sz w:val="22"/>
                <w:szCs w:val="22"/>
              </w:rPr>
              <w:t>60%</w:t>
            </w:r>
          </w:p>
        </w:tc>
        <w:tc>
          <w:tcPr>
            <w:tcW w:w="694" w:type="dxa"/>
          </w:tcPr>
          <w:p w:rsidR="002C6543" w:rsidRPr="00D5147C" w:rsidRDefault="00BE7E6E" w:rsidP="00181236">
            <w:pPr>
              <w:jc w:val="center"/>
              <w:rPr>
                <w:sz w:val="22"/>
                <w:szCs w:val="22"/>
              </w:rPr>
            </w:pPr>
            <w:r>
              <w:rPr>
                <w:sz w:val="22"/>
                <w:szCs w:val="22"/>
              </w:rPr>
              <w:t>61%</w:t>
            </w:r>
          </w:p>
        </w:tc>
        <w:tc>
          <w:tcPr>
            <w:tcW w:w="694" w:type="dxa"/>
          </w:tcPr>
          <w:p w:rsidR="002C6543" w:rsidRPr="00D5147C" w:rsidRDefault="00BE7E6E" w:rsidP="00181236">
            <w:pPr>
              <w:jc w:val="center"/>
              <w:rPr>
                <w:sz w:val="22"/>
                <w:szCs w:val="22"/>
              </w:rPr>
            </w:pPr>
            <w:r>
              <w:rPr>
                <w:sz w:val="22"/>
                <w:szCs w:val="22"/>
              </w:rPr>
              <w:t>---</w:t>
            </w:r>
          </w:p>
        </w:tc>
      </w:tr>
    </w:tbl>
    <w:p w:rsidR="002C6543" w:rsidRDefault="002C6543" w:rsidP="002C6543"/>
    <w:p w:rsidR="002C6543" w:rsidRDefault="002C6543" w:rsidP="009454D5"/>
    <w:p w:rsidR="001E2769" w:rsidRDefault="00F64E8D" w:rsidP="003B6655">
      <w:pPr>
        <w:ind w:left="1080" w:hanging="360"/>
      </w:pPr>
      <w:r>
        <w:t xml:space="preserve">1.   </w:t>
      </w:r>
      <w:r w:rsidR="001E2769">
        <w:t>Summarize and analyz</w:t>
      </w:r>
      <w:r w:rsidR="005F51CA">
        <w:t>e data.</w:t>
      </w:r>
    </w:p>
    <w:p w:rsidR="001E2769" w:rsidRDefault="001E2769" w:rsidP="00F64E8D">
      <w:pPr>
        <w:ind w:left="1440" w:hanging="360"/>
      </w:pPr>
    </w:p>
    <w:p w:rsidR="003B6655" w:rsidRDefault="003B6655" w:rsidP="005C4186">
      <w:pPr>
        <w:ind w:left="1440" w:hanging="360"/>
      </w:pPr>
      <w:r>
        <w:t>a.   Discuss the trends in enrollment and fill rate for each program by day and evening at the program level.</w:t>
      </w:r>
    </w:p>
    <w:p w:rsidR="003B6655" w:rsidRDefault="003B6655" w:rsidP="005C4186">
      <w:pPr>
        <w:ind w:left="1440" w:hanging="360"/>
      </w:pPr>
    </w:p>
    <w:p w:rsidR="00FF3449" w:rsidRDefault="00106F46" w:rsidP="00FF3449">
      <w:pPr>
        <w:ind w:left="1440" w:firstLine="360"/>
      </w:pPr>
      <w:r>
        <w:t>During the period under examination, the institution has been working to develop more effective enrollment management strategies.  That, in part, has led to a reduction in the number of sections offered by the English Department.  In addition, the English Department has collapsed eight developmental reading and writing courses into four which has affected the number of sections offered.  The result is an overall reduction of about 13% in the number of sections offered.  Fill rates in English classes have dropped from 104% to 93% over the same time period as instructors have chosen not to overextend themselves with students above the course capacity numbers.</w:t>
      </w:r>
    </w:p>
    <w:p w:rsidR="00FF3449" w:rsidRDefault="00FF3449" w:rsidP="005C4186">
      <w:pPr>
        <w:ind w:left="1440" w:hanging="360"/>
      </w:pPr>
    </w:p>
    <w:p w:rsidR="00106F46" w:rsidRDefault="00106F46" w:rsidP="005C4186">
      <w:pPr>
        <w:ind w:left="1440" w:hanging="360"/>
      </w:pPr>
    </w:p>
    <w:p w:rsidR="003B6655" w:rsidRDefault="003B6655" w:rsidP="005C4186">
      <w:pPr>
        <w:ind w:left="1440" w:hanging="360"/>
      </w:pPr>
      <w:r>
        <w:lastRenderedPageBreak/>
        <w:t>b.   What are the trends in productivity (WSCH/FTEF)?  The goal is 525 as per state guidelines.  A low number means that we are below target levels for productivity.</w:t>
      </w:r>
    </w:p>
    <w:p w:rsidR="003B6655" w:rsidRDefault="003B6655" w:rsidP="005C4186">
      <w:pPr>
        <w:ind w:left="1440" w:hanging="360"/>
      </w:pPr>
    </w:p>
    <w:p w:rsidR="00106F46" w:rsidRDefault="00256DEC" w:rsidP="00256DEC">
      <w:pPr>
        <w:ind w:left="1440" w:firstLine="360"/>
      </w:pPr>
      <w:r>
        <w:t xml:space="preserve">The largest factor in the decreases in FTES and Productivity has been the changes to the Reading Competency requirement for graduation.  To remove the institutional requirement (which was ENGL 089 or test score), the graduation requirement for Reading Competency was shifted to ENGL 110 (formerly ENGL 101).  Students appear to have interpreted the removal of the reading class requirement as a removal of the need for reading classes.  In Fall 2011, 41 sections of Reading classes were offered (ENGL 86/87, 88, and 89).  The number of sections of Reading classes dropped in Fall 2012 to 25 sections as ENGL 86/87 became ENGL 018 and ENGL 88 and ENGL 89 were combined into ENGL 019.  Student demand for reading classes have continued to drop.  In Fall 2013, only nine sections of </w:t>
      </w:r>
      <w:r w:rsidR="00A967E8">
        <w:t xml:space="preserve">developmental </w:t>
      </w:r>
      <w:r>
        <w:t>Reading Classes were offered.  Only eight sections were sc</w:t>
      </w:r>
      <w:r w:rsidR="00A967E8">
        <w:t>heduled for Spring 2014, and two</w:t>
      </w:r>
      <w:r>
        <w:t xml:space="preserve"> section</w:t>
      </w:r>
      <w:r w:rsidR="00A967E8">
        <w:t>s</w:t>
      </w:r>
      <w:r>
        <w:t xml:space="preserve"> w</w:t>
      </w:r>
      <w:r w:rsidR="00A967E8">
        <w:t>ere cancelled for low enrollment.</w:t>
      </w:r>
    </w:p>
    <w:p w:rsidR="00256DEC" w:rsidRDefault="00256DEC" w:rsidP="005C4186">
      <w:pPr>
        <w:ind w:left="1440" w:hanging="360"/>
      </w:pPr>
    </w:p>
    <w:p w:rsidR="003B6655" w:rsidRDefault="003B6655" w:rsidP="005C4186">
      <w:pPr>
        <w:ind w:left="1440" w:hanging="360"/>
      </w:pPr>
      <w:r>
        <w:t>c.   Discuss the success and retention rates by day, evening/weekend, and online classes.</w:t>
      </w:r>
    </w:p>
    <w:p w:rsidR="003B6655" w:rsidRDefault="003B6655" w:rsidP="005C4186">
      <w:pPr>
        <w:ind w:left="1440" w:hanging="360"/>
      </w:pPr>
    </w:p>
    <w:p w:rsidR="00D21D12" w:rsidRDefault="00106F46" w:rsidP="00106F46">
      <w:pPr>
        <w:ind w:left="1440" w:firstLine="360"/>
      </w:pPr>
      <w:r>
        <w:t>During the period under review, the number of evening/weekend sections and online class offerings have shifted dramatically.  The ENGL 101 numbers for the Fall 2011 semester are misleading because only one evening section was offered that semester.  During other semesters, no online sections were offered.</w:t>
      </w:r>
      <w:r w:rsidR="00C358F1">
        <w:t xml:space="preserve">  The English Department pulled all online sections for the Spring 2013 semester as instructors participated in additional training and re-built courses in ENGL 009 and ENGL 110.  During semesters when evening and online sections were relatively equal, numbers for success and completion are also stable (see ENGL 101 data for Spring 2012).</w:t>
      </w:r>
    </w:p>
    <w:p w:rsidR="00D21D12" w:rsidRDefault="00D21D12" w:rsidP="005C4186">
      <w:pPr>
        <w:ind w:left="1440" w:hanging="360"/>
      </w:pPr>
    </w:p>
    <w:p w:rsidR="003B6655" w:rsidRDefault="003B6655" w:rsidP="005C4186">
      <w:pPr>
        <w:ind w:left="1440" w:hanging="360"/>
      </w:pPr>
      <w:r>
        <w:t>d.   Discuss the success and rete</w:t>
      </w:r>
      <w:r w:rsidR="005C14AE">
        <w:t>ntion rates by demographic diversity of students</w:t>
      </w:r>
      <w:r>
        <w:t>.</w:t>
      </w:r>
    </w:p>
    <w:p w:rsidR="003B6655" w:rsidRDefault="003B6655" w:rsidP="005C4186">
      <w:pPr>
        <w:ind w:left="1440" w:hanging="360"/>
      </w:pPr>
    </w:p>
    <w:p w:rsidR="00361B17" w:rsidRDefault="00361B17" w:rsidP="00361B17">
      <w:pPr>
        <w:ind w:left="1440" w:firstLine="360"/>
      </w:pPr>
      <w:r>
        <w:t xml:space="preserve">The trend in demographic diversity is weighted toward the Hispanic students who make up about 90% of the </w:t>
      </w:r>
      <w:r w:rsidR="00A967E8">
        <w:t xml:space="preserve">students in </w:t>
      </w:r>
      <w:r>
        <w:t xml:space="preserve">English classes.  Female students make up approximately 61% of English classes.  Given that the ENGL 110 is a graduation requirement for all students, the demographics for the English department should be similar to the campus as </w:t>
      </w:r>
      <w:bookmarkStart w:id="0" w:name="_GoBack"/>
      <w:bookmarkEnd w:id="0"/>
      <w:r>
        <w:t>a whole.</w:t>
      </w:r>
      <w:r w:rsidR="00A9236C">
        <w:t xml:space="preserve">  Given that the ENGL 008, ENGL 009, READ 018, and READ 019 courses are </w:t>
      </w:r>
      <w:r w:rsidR="00A9236C">
        <w:lastRenderedPageBreak/>
        <w:t>developmental in nature, it is appropriate to see a larger percentage of students from non-English backgrounds who are speaking, reading, and writing English as a second language.</w:t>
      </w:r>
    </w:p>
    <w:p w:rsidR="00361B17" w:rsidRDefault="00361B17" w:rsidP="005C4186">
      <w:pPr>
        <w:ind w:left="1440" w:hanging="360"/>
      </w:pPr>
    </w:p>
    <w:p w:rsidR="003B6655" w:rsidRDefault="003B6655" w:rsidP="005C4186">
      <w:pPr>
        <w:ind w:left="1440" w:hanging="360"/>
      </w:pPr>
      <w:r>
        <w:t>e.   Discuss the trends in the number of degrees or certificates awarded.</w:t>
      </w:r>
    </w:p>
    <w:p w:rsidR="003B6655" w:rsidRDefault="003B6655" w:rsidP="005C4186">
      <w:pPr>
        <w:ind w:left="1440" w:hanging="360"/>
      </w:pPr>
    </w:p>
    <w:p w:rsidR="00D21D12" w:rsidRDefault="00B3225B" w:rsidP="00B3225B">
      <w:pPr>
        <w:ind w:left="1440" w:firstLine="360"/>
      </w:pPr>
      <w:r>
        <w:t>The Associate of Arts degree in English is awarded to about 3 students each year; it is a small program.  With the 2013-14 academic year, the new Associate of Arts in English for Transfer (AA-T) degree is now available.  This new degree will make it easier for graduates to transfer to the CSU system, and this may increase the number of degrees awarded in the future.</w:t>
      </w:r>
    </w:p>
    <w:p w:rsidR="00D21D12" w:rsidRDefault="00D21D12" w:rsidP="005C4186">
      <w:pPr>
        <w:ind w:left="1440" w:hanging="360"/>
      </w:pPr>
    </w:p>
    <w:p w:rsidR="003B6655" w:rsidRDefault="003B6655" w:rsidP="005C4186">
      <w:pPr>
        <w:ind w:left="1440" w:hanging="360"/>
      </w:pPr>
      <w:r>
        <w:t xml:space="preserve">f. </w:t>
      </w:r>
      <w:r w:rsidR="00B3225B">
        <w:t xml:space="preserve"> </w:t>
      </w:r>
      <w:r>
        <w:t xml:space="preserve">  What program changes, if any, </w:t>
      </w:r>
      <w:r w:rsidR="00B3225B">
        <w:t>do</w:t>
      </w:r>
      <w:r>
        <w:t xml:space="preserve"> you expect </w:t>
      </w:r>
      <w:r w:rsidR="00B3225B">
        <w:t>to</w:t>
      </w:r>
      <w:r>
        <w:t xml:space="preserve"> have a positive effect on your students</w:t>
      </w:r>
      <w:r w:rsidR="00B3225B">
        <w:t>?</w:t>
      </w:r>
    </w:p>
    <w:p w:rsidR="003B6655" w:rsidRDefault="003B6655" w:rsidP="005C4186">
      <w:pPr>
        <w:ind w:left="1440" w:hanging="360"/>
      </w:pPr>
    </w:p>
    <w:p w:rsidR="001E2769" w:rsidRDefault="00361B17" w:rsidP="00FF3449">
      <w:pPr>
        <w:ind w:left="1440" w:firstLine="360"/>
      </w:pPr>
      <w:r>
        <w:t>The 3-unit ENGL 101 (first-year composition course) was re-designed as the 4-unit ENGL 110 this academic year.  The additional unit represents the addition of reading competen</w:t>
      </w:r>
      <w:r w:rsidR="00B3225B">
        <w:t>cy in the course.  S</w:t>
      </w:r>
      <w:r>
        <w:t>tudent outcomes will be tracked this year.  Next year, the department will re-evaluate the prerequisites for ENGL 110, perhaps to specifically note a Reading prerequisite.  Currently, READ 019 is recommended preparation.</w:t>
      </w:r>
    </w:p>
    <w:p w:rsidR="00F61661" w:rsidRDefault="00B3225B" w:rsidP="005C4186">
      <w:pPr>
        <w:ind w:left="1440" w:firstLine="360"/>
      </w:pPr>
      <w:r>
        <w:t>Next year, the department plans to run two pilot programs.  In one instance, one section of ENGL 009 and one section of ENGL 059 will be linked and marketed to students who need to re-take ENGL 009.  It is anticipated that the additional work and support in English grammar and usage will significantly improve student success.  In another instance, the department plans to offer two sections of ENGL 110 in a hybrid format where students meet with the instructor for face-to-face instructor once each week and complete all other course work online.  It is anticipated that the hybrid format will support students who are interested in but not yet ready for fully online classes.</w:t>
      </w:r>
    </w:p>
    <w:p w:rsidR="00F61661" w:rsidRDefault="00F61661" w:rsidP="00F64E8D">
      <w:pPr>
        <w:ind w:left="1440" w:hanging="360"/>
      </w:pPr>
    </w:p>
    <w:p w:rsidR="001E2769" w:rsidRDefault="00F64E8D" w:rsidP="005C4186">
      <w:pPr>
        <w:ind w:left="720" w:hanging="360"/>
      </w:pPr>
      <w:r>
        <w:t xml:space="preserve">2.   </w:t>
      </w:r>
      <w:r w:rsidR="001E2769">
        <w:t>Summarize revisions, additions, deletions, and alternate delivery methods to courses and/or program based on the last program review.</w:t>
      </w:r>
    </w:p>
    <w:p w:rsidR="001E2769" w:rsidRDefault="001E2769" w:rsidP="00F64E8D">
      <w:pPr>
        <w:ind w:left="1440" w:hanging="360"/>
      </w:pPr>
    </w:p>
    <w:p w:rsidR="00F61661" w:rsidRDefault="00F61661" w:rsidP="005C4186">
      <w:pPr>
        <w:ind w:left="720" w:firstLine="360"/>
      </w:pPr>
      <w:r>
        <w:t xml:space="preserve">This is the second year of programming for the consolidated basic skills courses: ENGL 008, ENGL 009, READ 018, and READ 109.  During the early weeks of Fall 2013, students in these developmental classes were asked to re-test on </w:t>
      </w:r>
      <w:r>
        <w:lastRenderedPageBreak/>
        <w:t>the Accuplacer instrument to validate the cut scores.  The assessment score data will be reviewed for appropriate placement of students in the future.</w:t>
      </w:r>
    </w:p>
    <w:p w:rsidR="00534F54" w:rsidRDefault="00534F54" w:rsidP="005C4186">
      <w:pPr>
        <w:ind w:left="720" w:firstLine="360"/>
      </w:pPr>
      <w:r>
        <w:t>The accelerated Basic English Composition course (ENGL 010) was launched in the fall of 2011.  Student success data was compared with ENGL 009 success data in the ENGL 101 courses for Spring 2012.  Student success in the subsequent class for ENGL 009 and ENGL 010 students was comparable.  The Department will continue to examine comparison data for subsequent years.</w:t>
      </w:r>
    </w:p>
    <w:p w:rsidR="00F61661" w:rsidRDefault="00F61661" w:rsidP="005C4186">
      <w:pPr>
        <w:ind w:left="720" w:firstLine="360"/>
      </w:pPr>
      <w:r>
        <w:t>This is the first year of programming for the ENGL 110 (4-unit first year composition course).  Assessment data will be collected, as available, to track student success in reading skills.   The ENGL 110 course now meets the reading competency for graduation; the department needs to collect assessment data of reading skills to evaluate the recommended preparation of READ 019.</w:t>
      </w:r>
    </w:p>
    <w:p w:rsidR="00F61661" w:rsidRDefault="00F61661" w:rsidP="005C4186">
      <w:pPr>
        <w:ind w:left="720" w:firstLine="360"/>
      </w:pPr>
      <w:r>
        <w:t>This is the first year of offering new online versions of ENGL 009 and ENGL 110.  Student retention and success data will need to be evaluated comparing on-ground with online courses.</w:t>
      </w:r>
    </w:p>
    <w:p w:rsidR="00F61661" w:rsidRDefault="00F61661" w:rsidP="00F64E8D">
      <w:pPr>
        <w:ind w:left="1440" w:hanging="360"/>
      </w:pPr>
    </w:p>
    <w:p w:rsidR="001E2769" w:rsidRPr="001E2769" w:rsidRDefault="00F64E8D" w:rsidP="00F738DF">
      <w:pPr>
        <w:ind w:left="720" w:hanging="360"/>
      </w:pPr>
      <w:r>
        <w:t xml:space="preserve">3.   </w:t>
      </w:r>
      <w:r w:rsidR="001E2769">
        <w:t>Evaluate the program's viability by addressing program completion, size (FTES), projections (growing/stable/ declining), and quality of outcomes.</w:t>
      </w:r>
    </w:p>
    <w:p w:rsidR="001E2769" w:rsidRDefault="001E2769" w:rsidP="001E2769"/>
    <w:p w:rsidR="00A64CD5" w:rsidRDefault="00F738DF" w:rsidP="00F738DF">
      <w:pPr>
        <w:ind w:left="720" w:firstLine="360"/>
      </w:pPr>
      <w:r>
        <w:t>The ENGL 110 course is a graduation requirement for Reading and Writing competencies.  Plus, many students are admitted to Imperial Valley College needing remediation in English composition and/or Reading skills.  As a result, the English Department maintains strong viability within the context of basic skills and transfer requirements.  Only a few specialty classes are offered to a small number of students pursuing an AA-Transfer degree in English</w:t>
      </w:r>
      <w:r w:rsidR="00A967E8">
        <w:t xml:space="preserve"> (students also take these courses to meet GE requirements for CSU and UC</w:t>
      </w:r>
      <w:r>
        <w:t>.  These few classes do not hinder the broader offerings of the English Department.</w:t>
      </w:r>
    </w:p>
    <w:p w:rsidR="00F738DF" w:rsidRDefault="00F738DF" w:rsidP="00F738DF">
      <w:pPr>
        <w:ind w:left="720" w:firstLine="360"/>
      </w:pPr>
      <w:r>
        <w:t>Projections for the English Department are stable.</w:t>
      </w:r>
    </w:p>
    <w:p w:rsidR="00F738DF" w:rsidRDefault="00F738DF" w:rsidP="00F738DF">
      <w:pPr>
        <w:ind w:left="720" w:firstLine="360"/>
      </w:pPr>
      <w:r>
        <w:t>The English Department is aware of lower success rates overall; however, the overall percentage numbers for retention and success are misleading given the wide range of retention and success rates per instructor.  The department faculty need</w:t>
      </w:r>
      <w:r w:rsidR="00A14573">
        <w:t>s</w:t>
      </w:r>
      <w:r>
        <w:t xml:space="preserve"> to establish benchmark standards and develop professional development support for those instructors not meeting the agreed-upon benchmarks.</w:t>
      </w:r>
    </w:p>
    <w:p w:rsidR="00F738DF" w:rsidRDefault="00F738DF" w:rsidP="00F738DF"/>
    <w:p w:rsidR="00A64CD5" w:rsidRDefault="00A64CD5">
      <w:r>
        <w:br w:type="page"/>
      </w:r>
    </w:p>
    <w:p w:rsidR="00720371" w:rsidRDefault="00DC3AED" w:rsidP="00720371">
      <w:pPr>
        <w:jc w:val="center"/>
        <w:rPr>
          <w:b/>
        </w:rPr>
      </w:pPr>
      <w:r>
        <w:rPr>
          <w:b/>
        </w:rPr>
        <w:lastRenderedPageBreak/>
        <w:t xml:space="preserve">A. A. </w:t>
      </w:r>
      <w:r w:rsidR="00720371">
        <w:rPr>
          <w:b/>
        </w:rPr>
        <w:t>ENGLISH – COMPLETION &amp; SUCCESS RATES</w:t>
      </w:r>
    </w:p>
    <w:p w:rsidR="00DC3AED" w:rsidRDefault="00DC3AED" w:rsidP="002112F1">
      <w:pPr>
        <w:rPr>
          <w:bCs/>
        </w:rPr>
      </w:pPr>
    </w:p>
    <w:tbl>
      <w:tblPr>
        <w:tblStyle w:val="TableGrid"/>
        <w:tblW w:w="0" w:type="auto"/>
        <w:tblInd w:w="378" w:type="dxa"/>
        <w:tblLayout w:type="fixed"/>
        <w:tblLook w:val="04A0" w:firstRow="1" w:lastRow="0" w:firstColumn="1" w:lastColumn="0" w:noHBand="0" w:noVBand="1"/>
      </w:tblPr>
      <w:tblGrid>
        <w:gridCol w:w="1800"/>
        <w:gridCol w:w="720"/>
        <w:gridCol w:w="630"/>
        <w:gridCol w:w="720"/>
        <w:gridCol w:w="630"/>
        <w:gridCol w:w="630"/>
        <w:gridCol w:w="630"/>
        <w:gridCol w:w="630"/>
        <w:gridCol w:w="630"/>
        <w:gridCol w:w="630"/>
        <w:gridCol w:w="630"/>
        <w:gridCol w:w="630"/>
        <w:gridCol w:w="630"/>
        <w:gridCol w:w="630"/>
        <w:gridCol w:w="720"/>
        <w:gridCol w:w="720"/>
        <w:gridCol w:w="720"/>
      </w:tblGrid>
      <w:tr w:rsidR="00B81A81" w:rsidTr="00B81A81">
        <w:tc>
          <w:tcPr>
            <w:tcW w:w="1800" w:type="dxa"/>
            <w:vMerge w:val="restart"/>
          </w:tcPr>
          <w:p w:rsidR="00B81A81" w:rsidRPr="00B81A81" w:rsidRDefault="00B81A81" w:rsidP="00B81A81">
            <w:pPr>
              <w:jc w:val="center"/>
              <w:rPr>
                <w:bCs/>
                <w:sz w:val="22"/>
                <w:szCs w:val="22"/>
              </w:rPr>
            </w:pPr>
          </w:p>
          <w:p w:rsidR="00B81A81" w:rsidRPr="00B81A81" w:rsidRDefault="00B81A81" w:rsidP="00B81A81">
            <w:pPr>
              <w:jc w:val="center"/>
              <w:rPr>
                <w:bCs/>
                <w:sz w:val="22"/>
                <w:szCs w:val="22"/>
              </w:rPr>
            </w:pPr>
            <w:r w:rsidRPr="00B81A81">
              <w:rPr>
                <w:bCs/>
                <w:sz w:val="22"/>
                <w:szCs w:val="22"/>
              </w:rPr>
              <w:t>Course</w:t>
            </w:r>
          </w:p>
        </w:tc>
        <w:tc>
          <w:tcPr>
            <w:tcW w:w="5220" w:type="dxa"/>
            <w:gridSpan w:val="8"/>
          </w:tcPr>
          <w:p w:rsidR="00B81A81" w:rsidRPr="00672BF8" w:rsidRDefault="00B81A81" w:rsidP="00B81A81">
            <w:pPr>
              <w:jc w:val="center"/>
              <w:rPr>
                <w:b/>
                <w:sz w:val="22"/>
                <w:szCs w:val="22"/>
              </w:rPr>
            </w:pPr>
            <w:r w:rsidRPr="00672BF8">
              <w:rPr>
                <w:b/>
                <w:sz w:val="22"/>
                <w:szCs w:val="22"/>
              </w:rPr>
              <w:t>Completion Rate (Percentage)</w:t>
            </w:r>
          </w:p>
        </w:tc>
        <w:tc>
          <w:tcPr>
            <w:tcW w:w="5310" w:type="dxa"/>
            <w:gridSpan w:val="8"/>
          </w:tcPr>
          <w:p w:rsidR="00B81A81" w:rsidRPr="00672BF8" w:rsidRDefault="00B81A81" w:rsidP="00B81A81">
            <w:pPr>
              <w:jc w:val="center"/>
              <w:rPr>
                <w:b/>
                <w:sz w:val="22"/>
                <w:szCs w:val="22"/>
              </w:rPr>
            </w:pPr>
            <w:r w:rsidRPr="00672BF8">
              <w:rPr>
                <w:b/>
                <w:sz w:val="22"/>
                <w:szCs w:val="22"/>
              </w:rPr>
              <w:t>Success Rate (Percentage)</w:t>
            </w:r>
          </w:p>
        </w:tc>
      </w:tr>
      <w:tr w:rsidR="00B81A81" w:rsidTr="000953B9">
        <w:tc>
          <w:tcPr>
            <w:tcW w:w="1800" w:type="dxa"/>
            <w:vMerge/>
          </w:tcPr>
          <w:p w:rsidR="00B81A81" w:rsidRPr="00B81A81" w:rsidRDefault="00B81A81" w:rsidP="00B81A81">
            <w:pPr>
              <w:jc w:val="center"/>
              <w:rPr>
                <w:bCs/>
                <w:sz w:val="22"/>
                <w:szCs w:val="22"/>
              </w:rPr>
            </w:pPr>
          </w:p>
        </w:tc>
        <w:tc>
          <w:tcPr>
            <w:tcW w:w="720" w:type="dxa"/>
            <w:shd w:val="pct10" w:color="auto" w:fill="auto"/>
          </w:tcPr>
          <w:p w:rsidR="00B81A81" w:rsidRPr="00B81A81" w:rsidRDefault="00B81A81" w:rsidP="00B81A81">
            <w:pPr>
              <w:jc w:val="center"/>
              <w:rPr>
                <w:bCs/>
                <w:sz w:val="22"/>
                <w:szCs w:val="22"/>
              </w:rPr>
            </w:pPr>
            <w:r w:rsidRPr="00B81A81">
              <w:rPr>
                <w:bCs/>
                <w:sz w:val="22"/>
                <w:szCs w:val="22"/>
              </w:rPr>
              <w:t>F09</w:t>
            </w:r>
          </w:p>
        </w:tc>
        <w:tc>
          <w:tcPr>
            <w:tcW w:w="630" w:type="dxa"/>
          </w:tcPr>
          <w:p w:rsidR="00B81A81" w:rsidRPr="00B81A81" w:rsidRDefault="00B81A81" w:rsidP="00B81A81">
            <w:pPr>
              <w:jc w:val="center"/>
              <w:rPr>
                <w:bCs/>
                <w:sz w:val="22"/>
                <w:szCs w:val="22"/>
              </w:rPr>
            </w:pPr>
            <w:r w:rsidRPr="00B81A81">
              <w:rPr>
                <w:bCs/>
                <w:sz w:val="22"/>
                <w:szCs w:val="22"/>
              </w:rPr>
              <w:t>S10</w:t>
            </w:r>
          </w:p>
        </w:tc>
        <w:tc>
          <w:tcPr>
            <w:tcW w:w="720" w:type="dxa"/>
            <w:shd w:val="pct10" w:color="auto" w:fill="auto"/>
          </w:tcPr>
          <w:p w:rsidR="00B81A81" w:rsidRPr="00B81A81" w:rsidRDefault="00B81A81" w:rsidP="00B81A81">
            <w:pPr>
              <w:jc w:val="center"/>
              <w:rPr>
                <w:bCs/>
                <w:sz w:val="22"/>
                <w:szCs w:val="22"/>
              </w:rPr>
            </w:pPr>
            <w:r w:rsidRPr="00B81A81">
              <w:rPr>
                <w:bCs/>
                <w:sz w:val="22"/>
                <w:szCs w:val="22"/>
              </w:rPr>
              <w:t>F10</w:t>
            </w:r>
          </w:p>
        </w:tc>
        <w:tc>
          <w:tcPr>
            <w:tcW w:w="630" w:type="dxa"/>
          </w:tcPr>
          <w:p w:rsidR="00B81A81" w:rsidRPr="00B81A81" w:rsidRDefault="00B81A81" w:rsidP="00B81A81">
            <w:pPr>
              <w:jc w:val="center"/>
              <w:rPr>
                <w:bCs/>
                <w:sz w:val="22"/>
                <w:szCs w:val="22"/>
              </w:rPr>
            </w:pPr>
            <w:r w:rsidRPr="00B81A81">
              <w:rPr>
                <w:bCs/>
                <w:sz w:val="22"/>
                <w:szCs w:val="22"/>
              </w:rPr>
              <w:t>S11</w:t>
            </w:r>
          </w:p>
        </w:tc>
        <w:tc>
          <w:tcPr>
            <w:tcW w:w="630" w:type="dxa"/>
            <w:shd w:val="pct10" w:color="auto" w:fill="auto"/>
          </w:tcPr>
          <w:p w:rsidR="00B81A81" w:rsidRPr="00B81A81" w:rsidRDefault="00B81A81" w:rsidP="00B81A81">
            <w:pPr>
              <w:jc w:val="center"/>
              <w:rPr>
                <w:bCs/>
                <w:sz w:val="22"/>
                <w:szCs w:val="22"/>
              </w:rPr>
            </w:pPr>
            <w:r w:rsidRPr="00B81A81">
              <w:rPr>
                <w:bCs/>
                <w:sz w:val="22"/>
                <w:szCs w:val="22"/>
              </w:rPr>
              <w:t>F11</w:t>
            </w:r>
          </w:p>
        </w:tc>
        <w:tc>
          <w:tcPr>
            <w:tcW w:w="630" w:type="dxa"/>
          </w:tcPr>
          <w:p w:rsidR="00B81A81" w:rsidRPr="00B81A81" w:rsidRDefault="00B81A81" w:rsidP="00B81A81">
            <w:pPr>
              <w:jc w:val="center"/>
              <w:rPr>
                <w:bCs/>
                <w:sz w:val="22"/>
                <w:szCs w:val="22"/>
              </w:rPr>
            </w:pPr>
            <w:r w:rsidRPr="00B81A81">
              <w:rPr>
                <w:bCs/>
                <w:sz w:val="22"/>
                <w:szCs w:val="22"/>
              </w:rPr>
              <w:t>S12</w:t>
            </w:r>
          </w:p>
        </w:tc>
        <w:tc>
          <w:tcPr>
            <w:tcW w:w="630" w:type="dxa"/>
            <w:shd w:val="pct10" w:color="auto" w:fill="auto"/>
          </w:tcPr>
          <w:p w:rsidR="00B81A81" w:rsidRPr="00B81A81" w:rsidRDefault="00B81A81" w:rsidP="00B81A81">
            <w:pPr>
              <w:jc w:val="center"/>
              <w:rPr>
                <w:bCs/>
                <w:sz w:val="22"/>
                <w:szCs w:val="22"/>
              </w:rPr>
            </w:pPr>
            <w:r w:rsidRPr="00B81A81">
              <w:rPr>
                <w:bCs/>
                <w:sz w:val="22"/>
                <w:szCs w:val="22"/>
              </w:rPr>
              <w:t>F12</w:t>
            </w:r>
          </w:p>
        </w:tc>
        <w:tc>
          <w:tcPr>
            <w:tcW w:w="630" w:type="dxa"/>
          </w:tcPr>
          <w:p w:rsidR="00B81A81" w:rsidRPr="00B81A81" w:rsidRDefault="00B81A81" w:rsidP="00B81A81">
            <w:pPr>
              <w:jc w:val="center"/>
              <w:rPr>
                <w:bCs/>
                <w:sz w:val="22"/>
                <w:szCs w:val="22"/>
              </w:rPr>
            </w:pPr>
            <w:r w:rsidRPr="00B81A81">
              <w:rPr>
                <w:bCs/>
                <w:sz w:val="22"/>
                <w:szCs w:val="22"/>
              </w:rPr>
              <w:t>S13</w:t>
            </w:r>
          </w:p>
        </w:tc>
        <w:tc>
          <w:tcPr>
            <w:tcW w:w="630" w:type="dxa"/>
            <w:shd w:val="pct10" w:color="auto" w:fill="auto"/>
          </w:tcPr>
          <w:p w:rsidR="00B81A81" w:rsidRPr="00B81A81" w:rsidRDefault="00B81A81" w:rsidP="00B81A81">
            <w:pPr>
              <w:jc w:val="center"/>
              <w:rPr>
                <w:bCs/>
                <w:sz w:val="22"/>
                <w:szCs w:val="22"/>
              </w:rPr>
            </w:pPr>
            <w:r w:rsidRPr="00B81A81">
              <w:rPr>
                <w:bCs/>
                <w:sz w:val="22"/>
                <w:szCs w:val="22"/>
              </w:rPr>
              <w:t>F09</w:t>
            </w:r>
          </w:p>
        </w:tc>
        <w:tc>
          <w:tcPr>
            <w:tcW w:w="630" w:type="dxa"/>
          </w:tcPr>
          <w:p w:rsidR="00B81A81" w:rsidRPr="00B81A81" w:rsidRDefault="00B81A81" w:rsidP="00B81A81">
            <w:pPr>
              <w:jc w:val="center"/>
              <w:rPr>
                <w:bCs/>
                <w:sz w:val="22"/>
                <w:szCs w:val="22"/>
              </w:rPr>
            </w:pPr>
            <w:r w:rsidRPr="00B81A81">
              <w:rPr>
                <w:bCs/>
                <w:sz w:val="22"/>
                <w:szCs w:val="22"/>
              </w:rPr>
              <w:t>S10</w:t>
            </w:r>
          </w:p>
        </w:tc>
        <w:tc>
          <w:tcPr>
            <w:tcW w:w="630" w:type="dxa"/>
            <w:shd w:val="pct10" w:color="auto" w:fill="auto"/>
          </w:tcPr>
          <w:p w:rsidR="00B81A81" w:rsidRPr="00B81A81" w:rsidRDefault="00B81A81" w:rsidP="00B81A81">
            <w:pPr>
              <w:jc w:val="center"/>
              <w:rPr>
                <w:bCs/>
                <w:sz w:val="22"/>
                <w:szCs w:val="22"/>
              </w:rPr>
            </w:pPr>
            <w:r w:rsidRPr="00B81A81">
              <w:rPr>
                <w:bCs/>
                <w:sz w:val="22"/>
                <w:szCs w:val="22"/>
              </w:rPr>
              <w:t>F10</w:t>
            </w:r>
          </w:p>
        </w:tc>
        <w:tc>
          <w:tcPr>
            <w:tcW w:w="630" w:type="dxa"/>
          </w:tcPr>
          <w:p w:rsidR="00B81A81" w:rsidRPr="00B81A81" w:rsidRDefault="00B81A81" w:rsidP="00B81A81">
            <w:pPr>
              <w:jc w:val="center"/>
              <w:rPr>
                <w:bCs/>
                <w:sz w:val="22"/>
                <w:szCs w:val="22"/>
              </w:rPr>
            </w:pPr>
            <w:r w:rsidRPr="00B81A81">
              <w:rPr>
                <w:bCs/>
                <w:sz w:val="22"/>
                <w:szCs w:val="22"/>
              </w:rPr>
              <w:t>S11</w:t>
            </w:r>
          </w:p>
        </w:tc>
        <w:tc>
          <w:tcPr>
            <w:tcW w:w="630" w:type="dxa"/>
            <w:shd w:val="pct10" w:color="auto" w:fill="auto"/>
          </w:tcPr>
          <w:p w:rsidR="00B81A81" w:rsidRPr="00B81A81" w:rsidRDefault="00B81A81" w:rsidP="00B81A81">
            <w:pPr>
              <w:jc w:val="center"/>
              <w:rPr>
                <w:bCs/>
                <w:sz w:val="22"/>
                <w:szCs w:val="22"/>
              </w:rPr>
            </w:pPr>
            <w:r w:rsidRPr="00B81A81">
              <w:rPr>
                <w:bCs/>
                <w:sz w:val="22"/>
                <w:szCs w:val="22"/>
              </w:rPr>
              <w:t>F11</w:t>
            </w:r>
          </w:p>
        </w:tc>
        <w:tc>
          <w:tcPr>
            <w:tcW w:w="720" w:type="dxa"/>
          </w:tcPr>
          <w:p w:rsidR="00B81A81" w:rsidRPr="00B81A81" w:rsidRDefault="00B81A81" w:rsidP="00B81A81">
            <w:pPr>
              <w:jc w:val="center"/>
              <w:rPr>
                <w:bCs/>
                <w:sz w:val="22"/>
                <w:szCs w:val="22"/>
              </w:rPr>
            </w:pPr>
            <w:r w:rsidRPr="00B81A81">
              <w:rPr>
                <w:bCs/>
                <w:sz w:val="22"/>
                <w:szCs w:val="22"/>
              </w:rPr>
              <w:t>S12</w:t>
            </w:r>
          </w:p>
        </w:tc>
        <w:tc>
          <w:tcPr>
            <w:tcW w:w="720" w:type="dxa"/>
            <w:shd w:val="pct10" w:color="auto" w:fill="auto"/>
          </w:tcPr>
          <w:p w:rsidR="00B81A81" w:rsidRPr="00B81A81" w:rsidRDefault="00B81A81" w:rsidP="00B81A81">
            <w:pPr>
              <w:jc w:val="center"/>
              <w:rPr>
                <w:bCs/>
                <w:sz w:val="22"/>
                <w:szCs w:val="22"/>
              </w:rPr>
            </w:pPr>
            <w:r w:rsidRPr="00B81A81">
              <w:rPr>
                <w:bCs/>
                <w:sz w:val="22"/>
                <w:szCs w:val="22"/>
              </w:rPr>
              <w:t>F12</w:t>
            </w:r>
          </w:p>
        </w:tc>
        <w:tc>
          <w:tcPr>
            <w:tcW w:w="720" w:type="dxa"/>
          </w:tcPr>
          <w:p w:rsidR="00B81A81" w:rsidRPr="00B81A81" w:rsidRDefault="00B81A81" w:rsidP="00B81A81">
            <w:pPr>
              <w:jc w:val="center"/>
              <w:rPr>
                <w:bCs/>
                <w:sz w:val="22"/>
                <w:szCs w:val="22"/>
              </w:rPr>
            </w:pPr>
            <w:r w:rsidRPr="00B81A81">
              <w:rPr>
                <w:bCs/>
                <w:sz w:val="22"/>
                <w:szCs w:val="22"/>
              </w:rPr>
              <w:t>S13</w:t>
            </w:r>
          </w:p>
        </w:tc>
      </w:tr>
      <w:tr w:rsidR="00B81A81" w:rsidTr="000953B9">
        <w:tc>
          <w:tcPr>
            <w:tcW w:w="1800" w:type="dxa"/>
          </w:tcPr>
          <w:p w:rsidR="00B81A81" w:rsidRPr="00B81A81" w:rsidRDefault="00B81A81" w:rsidP="00B81A81">
            <w:pPr>
              <w:jc w:val="right"/>
              <w:rPr>
                <w:bCs/>
                <w:sz w:val="22"/>
                <w:szCs w:val="22"/>
              </w:rPr>
            </w:pPr>
            <w:r w:rsidRPr="00B81A81">
              <w:rPr>
                <w:bCs/>
                <w:sz w:val="22"/>
                <w:szCs w:val="22"/>
              </w:rPr>
              <w:t>ENGL 101</w:t>
            </w:r>
          </w:p>
        </w:tc>
        <w:tc>
          <w:tcPr>
            <w:tcW w:w="720" w:type="dxa"/>
            <w:shd w:val="pct10" w:color="auto" w:fill="auto"/>
          </w:tcPr>
          <w:p w:rsidR="00B81A81" w:rsidRPr="00B81A81" w:rsidRDefault="00B81A81" w:rsidP="00B81A81">
            <w:pPr>
              <w:jc w:val="right"/>
              <w:rPr>
                <w:bCs/>
                <w:sz w:val="22"/>
                <w:szCs w:val="22"/>
              </w:rPr>
            </w:pPr>
            <w:r>
              <w:rPr>
                <w:bCs/>
                <w:sz w:val="22"/>
                <w:szCs w:val="22"/>
              </w:rPr>
              <w:t>59.0</w:t>
            </w:r>
          </w:p>
        </w:tc>
        <w:tc>
          <w:tcPr>
            <w:tcW w:w="630" w:type="dxa"/>
          </w:tcPr>
          <w:p w:rsidR="00B81A81" w:rsidRPr="00B81A81" w:rsidRDefault="00B81A81" w:rsidP="00B81A81">
            <w:pPr>
              <w:jc w:val="right"/>
              <w:rPr>
                <w:bCs/>
                <w:sz w:val="22"/>
                <w:szCs w:val="22"/>
              </w:rPr>
            </w:pPr>
            <w:r>
              <w:rPr>
                <w:bCs/>
                <w:sz w:val="22"/>
                <w:szCs w:val="22"/>
              </w:rPr>
              <w:t>71.0</w:t>
            </w:r>
          </w:p>
        </w:tc>
        <w:tc>
          <w:tcPr>
            <w:tcW w:w="720" w:type="dxa"/>
            <w:shd w:val="pct10" w:color="auto" w:fill="auto"/>
          </w:tcPr>
          <w:p w:rsidR="00B81A81" w:rsidRPr="00B81A81" w:rsidRDefault="00B81A81" w:rsidP="00B81A81">
            <w:pPr>
              <w:jc w:val="right"/>
              <w:rPr>
                <w:bCs/>
                <w:sz w:val="22"/>
                <w:szCs w:val="22"/>
              </w:rPr>
            </w:pPr>
            <w:r>
              <w:rPr>
                <w:bCs/>
                <w:sz w:val="22"/>
                <w:szCs w:val="22"/>
              </w:rPr>
              <w:t>71.0</w:t>
            </w:r>
          </w:p>
        </w:tc>
        <w:tc>
          <w:tcPr>
            <w:tcW w:w="630" w:type="dxa"/>
          </w:tcPr>
          <w:p w:rsidR="00B81A81" w:rsidRPr="00B81A81" w:rsidRDefault="00B81A81" w:rsidP="00B81A81">
            <w:pPr>
              <w:jc w:val="right"/>
              <w:rPr>
                <w:bCs/>
                <w:sz w:val="22"/>
                <w:szCs w:val="22"/>
              </w:rPr>
            </w:pPr>
            <w:r>
              <w:rPr>
                <w:bCs/>
                <w:sz w:val="22"/>
                <w:szCs w:val="22"/>
              </w:rPr>
              <w:t>71.0</w:t>
            </w:r>
          </w:p>
        </w:tc>
        <w:tc>
          <w:tcPr>
            <w:tcW w:w="630" w:type="dxa"/>
            <w:shd w:val="pct10" w:color="auto" w:fill="auto"/>
          </w:tcPr>
          <w:p w:rsidR="00B81A81" w:rsidRPr="00B81A81" w:rsidRDefault="00B81A81" w:rsidP="00B81A81">
            <w:pPr>
              <w:jc w:val="right"/>
              <w:rPr>
                <w:bCs/>
                <w:sz w:val="22"/>
                <w:szCs w:val="22"/>
              </w:rPr>
            </w:pPr>
            <w:r>
              <w:rPr>
                <w:bCs/>
                <w:sz w:val="22"/>
                <w:szCs w:val="22"/>
              </w:rPr>
              <w:t>69.0</w:t>
            </w:r>
          </w:p>
        </w:tc>
        <w:tc>
          <w:tcPr>
            <w:tcW w:w="630" w:type="dxa"/>
          </w:tcPr>
          <w:p w:rsidR="00B81A81" w:rsidRPr="00B81A81" w:rsidRDefault="00B81A81" w:rsidP="00B81A81">
            <w:pPr>
              <w:jc w:val="right"/>
              <w:rPr>
                <w:bCs/>
                <w:sz w:val="22"/>
                <w:szCs w:val="22"/>
              </w:rPr>
            </w:pPr>
            <w:r>
              <w:rPr>
                <w:bCs/>
                <w:sz w:val="22"/>
                <w:szCs w:val="22"/>
              </w:rPr>
              <w:t>72.0</w:t>
            </w:r>
          </w:p>
        </w:tc>
        <w:tc>
          <w:tcPr>
            <w:tcW w:w="630" w:type="dxa"/>
            <w:shd w:val="pct10" w:color="auto" w:fill="auto"/>
          </w:tcPr>
          <w:p w:rsidR="00B81A81" w:rsidRPr="00B81A81" w:rsidRDefault="003F6C43" w:rsidP="00B81A81">
            <w:pPr>
              <w:jc w:val="right"/>
              <w:rPr>
                <w:bCs/>
                <w:sz w:val="22"/>
                <w:szCs w:val="22"/>
              </w:rPr>
            </w:pPr>
            <w:r>
              <w:rPr>
                <w:bCs/>
                <w:sz w:val="22"/>
                <w:szCs w:val="22"/>
              </w:rPr>
              <w:t>78.4</w:t>
            </w:r>
          </w:p>
        </w:tc>
        <w:tc>
          <w:tcPr>
            <w:tcW w:w="630" w:type="dxa"/>
          </w:tcPr>
          <w:p w:rsidR="00B81A81" w:rsidRPr="00B81A81" w:rsidRDefault="003F6C43" w:rsidP="00B81A81">
            <w:pPr>
              <w:jc w:val="right"/>
              <w:rPr>
                <w:bCs/>
                <w:sz w:val="22"/>
                <w:szCs w:val="22"/>
              </w:rPr>
            </w:pPr>
            <w:r>
              <w:rPr>
                <w:bCs/>
                <w:sz w:val="22"/>
                <w:szCs w:val="22"/>
              </w:rPr>
              <w:t>77.3</w:t>
            </w:r>
          </w:p>
        </w:tc>
        <w:tc>
          <w:tcPr>
            <w:tcW w:w="630" w:type="dxa"/>
            <w:shd w:val="pct10" w:color="auto" w:fill="auto"/>
          </w:tcPr>
          <w:p w:rsidR="00B81A81" w:rsidRPr="00B81A81" w:rsidRDefault="00B81A81" w:rsidP="00B81A81">
            <w:pPr>
              <w:jc w:val="right"/>
              <w:rPr>
                <w:bCs/>
                <w:sz w:val="22"/>
                <w:szCs w:val="22"/>
              </w:rPr>
            </w:pPr>
            <w:r>
              <w:rPr>
                <w:bCs/>
                <w:sz w:val="22"/>
                <w:szCs w:val="22"/>
              </w:rPr>
              <w:t>41.0</w:t>
            </w:r>
          </w:p>
        </w:tc>
        <w:tc>
          <w:tcPr>
            <w:tcW w:w="630" w:type="dxa"/>
          </w:tcPr>
          <w:p w:rsidR="00B81A81" w:rsidRPr="00B81A81" w:rsidRDefault="00B81A81" w:rsidP="00B81A81">
            <w:pPr>
              <w:jc w:val="right"/>
              <w:rPr>
                <w:bCs/>
                <w:sz w:val="22"/>
                <w:szCs w:val="22"/>
              </w:rPr>
            </w:pPr>
            <w:r>
              <w:rPr>
                <w:bCs/>
                <w:sz w:val="22"/>
                <w:szCs w:val="22"/>
              </w:rPr>
              <w:t>37.0</w:t>
            </w:r>
          </w:p>
        </w:tc>
        <w:tc>
          <w:tcPr>
            <w:tcW w:w="630" w:type="dxa"/>
            <w:shd w:val="pct10" w:color="auto" w:fill="auto"/>
          </w:tcPr>
          <w:p w:rsidR="00B81A81" w:rsidRPr="00B81A81" w:rsidRDefault="00B81A81" w:rsidP="00B81A81">
            <w:pPr>
              <w:jc w:val="right"/>
              <w:rPr>
                <w:bCs/>
                <w:sz w:val="22"/>
                <w:szCs w:val="22"/>
              </w:rPr>
            </w:pPr>
            <w:r>
              <w:rPr>
                <w:bCs/>
                <w:sz w:val="22"/>
                <w:szCs w:val="22"/>
              </w:rPr>
              <w:t>52.0</w:t>
            </w:r>
          </w:p>
        </w:tc>
        <w:tc>
          <w:tcPr>
            <w:tcW w:w="630" w:type="dxa"/>
          </w:tcPr>
          <w:p w:rsidR="00B81A81" w:rsidRPr="00B81A81" w:rsidRDefault="00B81A81" w:rsidP="00B81A81">
            <w:pPr>
              <w:jc w:val="right"/>
              <w:rPr>
                <w:bCs/>
                <w:sz w:val="22"/>
                <w:szCs w:val="22"/>
              </w:rPr>
            </w:pPr>
            <w:r>
              <w:rPr>
                <w:bCs/>
                <w:sz w:val="22"/>
                <w:szCs w:val="22"/>
              </w:rPr>
              <w:t>58.0</w:t>
            </w:r>
          </w:p>
        </w:tc>
        <w:tc>
          <w:tcPr>
            <w:tcW w:w="630" w:type="dxa"/>
            <w:shd w:val="pct10" w:color="auto" w:fill="auto"/>
          </w:tcPr>
          <w:p w:rsidR="00B81A81" w:rsidRPr="00B81A81" w:rsidRDefault="00B81A81" w:rsidP="00B81A81">
            <w:pPr>
              <w:jc w:val="right"/>
              <w:rPr>
                <w:bCs/>
                <w:sz w:val="22"/>
                <w:szCs w:val="22"/>
              </w:rPr>
            </w:pPr>
            <w:r>
              <w:rPr>
                <w:bCs/>
                <w:sz w:val="22"/>
                <w:szCs w:val="22"/>
              </w:rPr>
              <w:t>52.0</w:t>
            </w:r>
          </w:p>
        </w:tc>
        <w:tc>
          <w:tcPr>
            <w:tcW w:w="720" w:type="dxa"/>
          </w:tcPr>
          <w:p w:rsidR="00B81A81" w:rsidRPr="00B81A81" w:rsidRDefault="00B81A81" w:rsidP="00B81A81">
            <w:pPr>
              <w:jc w:val="right"/>
              <w:rPr>
                <w:bCs/>
                <w:sz w:val="22"/>
                <w:szCs w:val="22"/>
              </w:rPr>
            </w:pPr>
            <w:r>
              <w:rPr>
                <w:bCs/>
                <w:sz w:val="22"/>
                <w:szCs w:val="22"/>
              </w:rPr>
              <w:t>56.0</w:t>
            </w:r>
          </w:p>
        </w:tc>
        <w:tc>
          <w:tcPr>
            <w:tcW w:w="720" w:type="dxa"/>
            <w:shd w:val="pct10" w:color="auto" w:fill="auto"/>
          </w:tcPr>
          <w:p w:rsidR="00B81A81" w:rsidRPr="00B81A81" w:rsidRDefault="003F6C43" w:rsidP="00B81A81">
            <w:pPr>
              <w:jc w:val="right"/>
              <w:rPr>
                <w:bCs/>
                <w:sz w:val="22"/>
                <w:szCs w:val="22"/>
              </w:rPr>
            </w:pPr>
            <w:r>
              <w:rPr>
                <w:bCs/>
                <w:sz w:val="22"/>
                <w:szCs w:val="22"/>
              </w:rPr>
              <w:t>59.7</w:t>
            </w:r>
          </w:p>
        </w:tc>
        <w:tc>
          <w:tcPr>
            <w:tcW w:w="720" w:type="dxa"/>
          </w:tcPr>
          <w:p w:rsidR="00B81A81" w:rsidRPr="00B81A81" w:rsidRDefault="003F6C43" w:rsidP="00B81A81">
            <w:pPr>
              <w:jc w:val="right"/>
              <w:rPr>
                <w:bCs/>
                <w:sz w:val="22"/>
                <w:szCs w:val="22"/>
              </w:rPr>
            </w:pPr>
            <w:r>
              <w:rPr>
                <w:bCs/>
                <w:sz w:val="22"/>
                <w:szCs w:val="22"/>
              </w:rPr>
              <w:t>60.6</w:t>
            </w:r>
          </w:p>
        </w:tc>
      </w:tr>
      <w:tr w:rsidR="00B81A81" w:rsidTr="000953B9">
        <w:tc>
          <w:tcPr>
            <w:tcW w:w="1800" w:type="dxa"/>
          </w:tcPr>
          <w:p w:rsidR="00B81A81" w:rsidRPr="00B81A81" w:rsidRDefault="00B81A81" w:rsidP="00B81A81">
            <w:pPr>
              <w:jc w:val="right"/>
              <w:rPr>
                <w:bCs/>
                <w:sz w:val="22"/>
                <w:szCs w:val="22"/>
              </w:rPr>
            </w:pPr>
            <w:r w:rsidRPr="00B81A81">
              <w:rPr>
                <w:bCs/>
                <w:sz w:val="22"/>
                <w:szCs w:val="22"/>
              </w:rPr>
              <w:t>ENGL 102</w:t>
            </w:r>
          </w:p>
        </w:tc>
        <w:tc>
          <w:tcPr>
            <w:tcW w:w="720" w:type="dxa"/>
            <w:shd w:val="pct10" w:color="auto" w:fill="auto"/>
          </w:tcPr>
          <w:p w:rsidR="00B81A81" w:rsidRPr="00B81A81" w:rsidRDefault="004B055E" w:rsidP="00B81A81">
            <w:pPr>
              <w:jc w:val="right"/>
              <w:rPr>
                <w:bCs/>
                <w:sz w:val="22"/>
                <w:szCs w:val="22"/>
              </w:rPr>
            </w:pPr>
            <w:r>
              <w:rPr>
                <w:bCs/>
                <w:sz w:val="22"/>
                <w:szCs w:val="22"/>
              </w:rPr>
              <w:t>78.0</w:t>
            </w:r>
          </w:p>
        </w:tc>
        <w:tc>
          <w:tcPr>
            <w:tcW w:w="630" w:type="dxa"/>
          </w:tcPr>
          <w:p w:rsidR="00B81A81" w:rsidRPr="00B81A81" w:rsidRDefault="004B055E" w:rsidP="00B81A81">
            <w:pPr>
              <w:jc w:val="right"/>
              <w:rPr>
                <w:bCs/>
                <w:sz w:val="22"/>
                <w:szCs w:val="22"/>
              </w:rPr>
            </w:pPr>
            <w:r>
              <w:rPr>
                <w:bCs/>
                <w:sz w:val="22"/>
                <w:szCs w:val="22"/>
              </w:rPr>
              <w:t>72.0</w:t>
            </w:r>
          </w:p>
        </w:tc>
        <w:tc>
          <w:tcPr>
            <w:tcW w:w="720" w:type="dxa"/>
            <w:shd w:val="pct10" w:color="auto" w:fill="auto"/>
          </w:tcPr>
          <w:p w:rsidR="00B81A81" w:rsidRPr="00B81A81" w:rsidRDefault="004B055E" w:rsidP="00B81A81">
            <w:pPr>
              <w:jc w:val="right"/>
              <w:rPr>
                <w:bCs/>
                <w:sz w:val="22"/>
                <w:szCs w:val="22"/>
              </w:rPr>
            </w:pPr>
            <w:r>
              <w:rPr>
                <w:bCs/>
                <w:sz w:val="22"/>
                <w:szCs w:val="22"/>
              </w:rPr>
              <w:t>80.0</w:t>
            </w:r>
          </w:p>
        </w:tc>
        <w:tc>
          <w:tcPr>
            <w:tcW w:w="630" w:type="dxa"/>
          </w:tcPr>
          <w:p w:rsidR="00B81A81" w:rsidRPr="00B81A81" w:rsidRDefault="004B055E" w:rsidP="00B81A81">
            <w:pPr>
              <w:jc w:val="right"/>
              <w:rPr>
                <w:bCs/>
                <w:sz w:val="22"/>
                <w:szCs w:val="22"/>
              </w:rPr>
            </w:pPr>
            <w:r>
              <w:rPr>
                <w:bCs/>
                <w:sz w:val="22"/>
                <w:szCs w:val="22"/>
              </w:rPr>
              <w:t>73.0</w:t>
            </w:r>
          </w:p>
        </w:tc>
        <w:tc>
          <w:tcPr>
            <w:tcW w:w="630" w:type="dxa"/>
            <w:shd w:val="pct10" w:color="auto" w:fill="auto"/>
          </w:tcPr>
          <w:p w:rsidR="00B81A81" w:rsidRPr="00B81A81" w:rsidRDefault="004B055E" w:rsidP="00B81A81">
            <w:pPr>
              <w:jc w:val="right"/>
              <w:rPr>
                <w:bCs/>
                <w:sz w:val="22"/>
                <w:szCs w:val="22"/>
              </w:rPr>
            </w:pPr>
            <w:r>
              <w:rPr>
                <w:bCs/>
                <w:sz w:val="22"/>
                <w:szCs w:val="22"/>
              </w:rPr>
              <w:t>81.0</w:t>
            </w:r>
          </w:p>
        </w:tc>
        <w:tc>
          <w:tcPr>
            <w:tcW w:w="630" w:type="dxa"/>
          </w:tcPr>
          <w:p w:rsidR="00B81A81" w:rsidRPr="00B81A81" w:rsidRDefault="006121BC" w:rsidP="00B81A81">
            <w:pPr>
              <w:jc w:val="right"/>
              <w:rPr>
                <w:bCs/>
                <w:sz w:val="22"/>
                <w:szCs w:val="22"/>
              </w:rPr>
            </w:pPr>
            <w:r>
              <w:rPr>
                <w:bCs/>
                <w:sz w:val="22"/>
                <w:szCs w:val="22"/>
              </w:rPr>
              <w:t>84.0</w:t>
            </w:r>
          </w:p>
        </w:tc>
        <w:tc>
          <w:tcPr>
            <w:tcW w:w="630" w:type="dxa"/>
            <w:shd w:val="pct10" w:color="auto" w:fill="auto"/>
          </w:tcPr>
          <w:p w:rsidR="00B81A81" w:rsidRPr="00B81A81" w:rsidRDefault="003F6C43" w:rsidP="00B81A81">
            <w:pPr>
              <w:jc w:val="right"/>
              <w:rPr>
                <w:bCs/>
                <w:sz w:val="22"/>
                <w:szCs w:val="22"/>
              </w:rPr>
            </w:pPr>
            <w:r>
              <w:rPr>
                <w:bCs/>
                <w:sz w:val="22"/>
                <w:szCs w:val="22"/>
              </w:rPr>
              <w:t>80.9</w:t>
            </w:r>
          </w:p>
        </w:tc>
        <w:tc>
          <w:tcPr>
            <w:tcW w:w="630" w:type="dxa"/>
          </w:tcPr>
          <w:p w:rsidR="00B81A81" w:rsidRPr="00B81A81" w:rsidRDefault="003F6C43" w:rsidP="00B81A81">
            <w:pPr>
              <w:jc w:val="right"/>
              <w:rPr>
                <w:bCs/>
                <w:sz w:val="22"/>
                <w:szCs w:val="22"/>
              </w:rPr>
            </w:pPr>
            <w:r>
              <w:rPr>
                <w:bCs/>
                <w:sz w:val="22"/>
                <w:szCs w:val="22"/>
              </w:rPr>
              <w:t>82.6</w:t>
            </w:r>
          </w:p>
        </w:tc>
        <w:tc>
          <w:tcPr>
            <w:tcW w:w="630" w:type="dxa"/>
            <w:shd w:val="pct10" w:color="auto" w:fill="auto"/>
          </w:tcPr>
          <w:p w:rsidR="00B81A81" w:rsidRPr="00B81A81" w:rsidRDefault="006121BC" w:rsidP="00B81A81">
            <w:pPr>
              <w:jc w:val="right"/>
              <w:rPr>
                <w:bCs/>
                <w:sz w:val="22"/>
                <w:szCs w:val="22"/>
              </w:rPr>
            </w:pPr>
            <w:r>
              <w:rPr>
                <w:bCs/>
                <w:sz w:val="22"/>
                <w:szCs w:val="22"/>
              </w:rPr>
              <w:t>55.0</w:t>
            </w:r>
          </w:p>
        </w:tc>
        <w:tc>
          <w:tcPr>
            <w:tcW w:w="630" w:type="dxa"/>
          </w:tcPr>
          <w:p w:rsidR="00B81A81" w:rsidRPr="00B81A81" w:rsidRDefault="006121BC" w:rsidP="00B81A81">
            <w:pPr>
              <w:jc w:val="right"/>
              <w:rPr>
                <w:bCs/>
                <w:sz w:val="22"/>
                <w:szCs w:val="22"/>
              </w:rPr>
            </w:pPr>
            <w:r>
              <w:rPr>
                <w:bCs/>
                <w:sz w:val="22"/>
                <w:szCs w:val="22"/>
              </w:rPr>
              <w:t>57.0</w:t>
            </w:r>
          </w:p>
        </w:tc>
        <w:tc>
          <w:tcPr>
            <w:tcW w:w="630" w:type="dxa"/>
            <w:shd w:val="pct10" w:color="auto" w:fill="auto"/>
          </w:tcPr>
          <w:p w:rsidR="00B81A81" w:rsidRPr="00B81A81" w:rsidRDefault="006121BC" w:rsidP="00B81A81">
            <w:pPr>
              <w:jc w:val="right"/>
              <w:rPr>
                <w:bCs/>
                <w:sz w:val="22"/>
                <w:szCs w:val="22"/>
              </w:rPr>
            </w:pPr>
            <w:r>
              <w:rPr>
                <w:bCs/>
                <w:sz w:val="22"/>
                <w:szCs w:val="22"/>
              </w:rPr>
              <w:t>65.0</w:t>
            </w:r>
          </w:p>
        </w:tc>
        <w:tc>
          <w:tcPr>
            <w:tcW w:w="630" w:type="dxa"/>
          </w:tcPr>
          <w:p w:rsidR="00B81A81" w:rsidRPr="00B81A81" w:rsidRDefault="006121BC" w:rsidP="00B81A81">
            <w:pPr>
              <w:jc w:val="right"/>
              <w:rPr>
                <w:bCs/>
                <w:sz w:val="22"/>
                <w:szCs w:val="22"/>
              </w:rPr>
            </w:pPr>
            <w:r>
              <w:rPr>
                <w:bCs/>
                <w:sz w:val="22"/>
                <w:szCs w:val="22"/>
              </w:rPr>
              <w:t>55.0</w:t>
            </w:r>
          </w:p>
        </w:tc>
        <w:tc>
          <w:tcPr>
            <w:tcW w:w="630" w:type="dxa"/>
            <w:shd w:val="pct10" w:color="auto" w:fill="auto"/>
          </w:tcPr>
          <w:p w:rsidR="00B81A81" w:rsidRPr="00B81A81" w:rsidRDefault="006121BC" w:rsidP="00B81A81">
            <w:pPr>
              <w:jc w:val="right"/>
              <w:rPr>
                <w:bCs/>
                <w:sz w:val="22"/>
                <w:szCs w:val="22"/>
              </w:rPr>
            </w:pPr>
            <w:r>
              <w:rPr>
                <w:bCs/>
                <w:sz w:val="22"/>
                <w:szCs w:val="22"/>
              </w:rPr>
              <w:t>60.0</w:t>
            </w:r>
          </w:p>
        </w:tc>
        <w:tc>
          <w:tcPr>
            <w:tcW w:w="720" w:type="dxa"/>
          </w:tcPr>
          <w:p w:rsidR="00B81A81" w:rsidRPr="00B81A81" w:rsidRDefault="006121BC" w:rsidP="00B81A81">
            <w:pPr>
              <w:jc w:val="right"/>
              <w:rPr>
                <w:bCs/>
                <w:sz w:val="22"/>
                <w:szCs w:val="22"/>
              </w:rPr>
            </w:pPr>
            <w:r>
              <w:rPr>
                <w:bCs/>
                <w:sz w:val="22"/>
                <w:szCs w:val="22"/>
              </w:rPr>
              <w:t>53.0</w:t>
            </w:r>
          </w:p>
        </w:tc>
        <w:tc>
          <w:tcPr>
            <w:tcW w:w="720" w:type="dxa"/>
            <w:shd w:val="pct10" w:color="auto" w:fill="auto"/>
          </w:tcPr>
          <w:p w:rsidR="00B81A81" w:rsidRPr="00B81A81" w:rsidRDefault="003F6C43" w:rsidP="00B81A81">
            <w:pPr>
              <w:jc w:val="right"/>
              <w:rPr>
                <w:bCs/>
                <w:sz w:val="22"/>
                <w:szCs w:val="22"/>
              </w:rPr>
            </w:pPr>
            <w:r>
              <w:rPr>
                <w:bCs/>
                <w:sz w:val="22"/>
                <w:szCs w:val="22"/>
              </w:rPr>
              <w:t>57.5</w:t>
            </w:r>
          </w:p>
        </w:tc>
        <w:tc>
          <w:tcPr>
            <w:tcW w:w="720" w:type="dxa"/>
          </w:tcPr>
          <w:p w:rsidR="00B81A81" w:rsidRPr="00B81A81" w:rsidRDefault="003F6C43" w:rsidP="00B81A81">
            <w:pPr>
              <w:jc w:val="right"/>
              <w:rPr>
                <w:bCs/>
                <w:sz w:val="22"/>
                <w:szCs w:val="22"/>
              </w:rPr>
            </w:pPr>
            <w:r>
              <w:rPr>
                <w:bCs/>
                <w:sz w:val="22"/>
                <w:szCs w:val="22"/>
              </w:rPr>
              <w:t>63.0</w:t>
            </w:r>
          </w:p>
        </w:tc>
      </w:tr>
      <w:tr w:rsidR="00B81A81" w:rsidTr="000953B9">
        <w:tc>
          <w:tcPr>
            <w:tcW w:w="1800" w:type="dxa"/>
          </w:tcPr>
          <w:p w:rsidR="00B81A81" w:rsidRPr="00B81A81" w:rsidRDefault="00B81A81" w:rsidP="00B81A81">
            <w:pPr>
              <w:jc w:val="right"/>
              <w:rPr>
                <w:bCs/>
                <w:sz w:val="22"/>
                <w:szCs w:val="22"/>
              </w:rPr>
            </w:pPr>
            <w:r w:rsidRPr="00B81A81">
              <w:rPr>
                <w:bCs/>
                <w:sz w:val="22"/>
                <w:szCs w:val="22"/>
              </w:rPr>
              <w:t>ENGL 201</w:t>
            </w:r>
          </w:p>
        </w:tc>
        <w:tc>
          <w:tcPr>
            <w:tcW w:w="720" w:type="dxa"/>
            <w:shd w:val="pct10" w:color="auto" w:fill="auto"/>
          </w:tcPr>
          <w:p w:rsidR="00B81A81" w:rsidRPr="00B81A81" w:rsidRDefault="006121BC" w:rsidP="00B81A81">
            <w:pPr>
              <w:jc w:val="right"/>
              <w:rPr>
                <w:bCs/>
                <w:sz w:val="22"/>
                <w:szCs w:val="22"/>
              </w:rPr>
            </w:pPr>
            <w:r>
              <w:rPr>
                <w:bCs/>
                <w:sz w:val="22"/>
                <w:szCs w:val="22"/>
              </w:rPr>
              <w:t>59.0</w:t>
            </w:r>
          </w:p>
        </w:tc>
        <w:tc>
          <w:tcPr>
            <w:tcW w:w="630" w:type="dxa"/>
          </w:tcPr>
          <w:p w:rsidR="00B81A81" w:rsidRPr="00B81A81" w:rsidRDefault="006121BC" w:rsidP="00B81A81">
            <w:pPr>
              <w:jc w:val="right"/>
              <w:rPr>
                <w:bCs/>
                <w:sz w:val="22"/>
                <w:szCs w:val="22"/>
              </w:rPr>
            </w:pPr>
            <w:r>
              <w:rPr>
                <w:bCs/>
                <w:sz w:val="22"/>
                <w:szCs w:val="22"/>
              </w:rPr>
              <w:t>57.0</w:t>
            </w:r>
          </w:p>
        </w:tc>
        <w:tc>
          <w:tcPr>
            <w:tcW w:w="720" w:type="dxa"/>
            <w:shd w:val="pct10" w:color="auto" w:fill="auto"/>
          </w:tcPr>
          <w:p w:rsidR="00B81A81" w:rsidRPr="00B81A81" w:rsidRDefault="006121BC" w:rsidP="00B81A81">
            <w:pPr>
              <w:jc w:val="right"/>
              <w:rPr>
                <w:bCs/>
                <w:sz w:val="22"/>
                <w:szCs w:val="22"/>
              </w:rPr>
            </w:pPr>
            <w:r>
              <w:rPr>
                <w:bCs/>
                <w:sz w:val="22"/>
                <w:szCs w:val="22"/>
              </w:rPr>
              <w:t>66.0</w:t>
            </w:r>
          </w:p>
        </w:tc>
        <w:tc>
          <w:tcPr>
            <w:tcW w:w="630" w:type="dxa"/>
          </w:tcPr>
          <w:p w:rsidR="00B81A81" w:rsidRPr="00B81A81" w:rsidRDefault="006121BC" w:rsidP="00B81A81">
            <w:pPr>
              <w:jc w:val="right"/>
              <w:rPr>
                <w:bCs/>
                <w:sz w:val="22"/>
                <w:szCs w:val="22"/>
              </w:rPr>
            </w:pPr>
            <w:r>
              <w:rPr>
                <w:bCs/>
                <w:sz w:val="22"/>
                <w:szCs w:val="22"/>
              </w:rPr>
              <w:t>72.0</w:t>
            </w:r>
          </w:p>
        </w:tc>
        <w:tc>
          <w:tcPr>
            <w:tcW w:w="630" w:type="dxa"/>
            <w:shd w:val="pct10" w:color="auto" w:fill="auto"/>
          </w:tcPr>
          <w:p w:rsidR="00B81A81" w:rsidRPr="00B81A81" w:rsidRDefault="006121BC" w:rsidP="00B81A81">
            <w:pPr>
              <w:jc w:val="right"/>
              <w:rPr>
                <w:bCs/>
                <w:sz w:val="22"/>
                <w:szCs w:val="22"/>
              </w:rPr>
            </w:pPr>
            <w:r>
              <w:rPr>
                <w:bCs/>
                <w:sz w:val="22"/>
                <w:szCs w:val="22"/>
              </w:rPr>
              <w:t>66.0</w:t>
            </w:r>
          </w:p>
        </w:tc>
        <w:tc>
          <w:tcPr>
            <w:tcW w:w="630" w:type="dxa"/>
          </w:tcPr>
          <w:p w:rsidR="00B81A81" w:rsidRPr="00B81A81" w:rsidRDefault="006121BC" w:rsidP="00B81A81">
            <w:pPr>
              <w:jc w:val="right"/>
              <w:rPr>
                <w:bCs/>
                <w:sz w:val="22"/>
                <w:szCs w:val="22"/>
              </w:rPr>
            </w:pPr>
            <w:r>
              <w:rPr>
                <w:bCs/>
                <w:sz w:val="22"/>
                <w:szCs w:val="22"/>
              </w:rPr>
              <w:t>62.0</w:t>
            </w:r>
          </w:p>
        </w:tc>
        <w:tc>
          <w:tcPr>
            <w:tcW w:w="630" w:type="dxa"/>
            <w:shd w:val="pct10" w:color="auto" w:fill="auto"/>
          </w:tcPr>
          <w:p w:rsidR="00B81A81" w:rsidRPr="00B81A81" w:rsidRDefault="003F6C43" w:rsidP="00B81A81">
            <w:pPr>
              <w:jc w:val="right"/>
              <w:rPr>
                <w:bCs/>
                <w:sz w:val="22"/>
                <w:szCs w:val="22"/>
              </w:rPr>
            </w:pPr>
            <w:r>
              <w:rPr>
                <w:bCs/>
                <w:sz w:val="22"/>
                <w:szCs w:val="22"/>
              </w:rPr>
              <w:t>73.9</w:t>
            </w:r>
          </w:p>
        </w:tc>
        <w:tc>
          <w:tcPr>
            <w:tcW w:w="630" w:type="dxa"/>
          </w:tcPr>
          <w:p w:rsidR="00B81A81" w:rsidRPr="00B81A81" w:rsidRDefault="003F6C43" w:rsidP="00B81A81">
            <w:pPr>
              <w:jc w:val="right"/>
              <w:rPr>
                <w:bCs/>
                <w:sz w:val="22"/>
                <w:szCs w:val="22"/>
              </w:rPr>
            </w:pPr>
            <w:r>
              <w:rPr>
                <w:bCs/>
                <w:sz w:val="22"/>
                <w:szCs w:val="22"/>
              </w:rPr>
              <w:t>86.8</w:t>
            </w:r>
          </w:p>
        </w:tc>
        <w:tc>
          <w:tcPr>
            <w:tcW w:w="630" w:type="dxa"/>
            <w:shd w:val="pct10" w:color="auto" w:fill="auto"/>
          </w:tcPr>
          <w:p w:rsidR="00B81A81" w:rsidRPr="00B81A81" w:rsidRDefault="006121BC" w:rsidP="00B81A81">
            <w:pPr>
              <w:jc w:val="right"/>
              <w:rPr>
                <w:bCs/>
                <w:sz w:val="22"/>
                <w:szCs w:val="22"/>
              </w:rPr>
            </w:pPr>
            <w:r>
              <w:rPr>
                <w:bCs/>
                <w:sz w:val="22"/>
                <w:szCs w:val="22"/>
              </w:rPr>
              <w:t>44.0</w:t>
            </w:r>
          </w:p>
        </w:tc>
        <w:tc>
          <w:tcPr>
            <w:tcW w:w="630" w:type="dxa"/>
          </w:tcPr>
          <w:p w:rsidR="00B81A81" w:rsidRPr="00B81A81" w:rsidRDefault="006121BC" w:rsidP="00B81A81">
            <w:pPr>
              <w:jc w:val="right"/>
              <w:rPr>
                <w:bCs/>
                <w:sz w:val="22"/>
                <w:szCs w:val="22"/>
              </w:rPr>
            </w:pPr>
            <w:r>
              <w:rPr>
                <w:bCs/>
                <w:sz w:val="22"/>
                <w:szCs w:val="22"/>
              </w:rPr>
              <w:t>44.0</w:t>
            </w:r>
          </w:p>
        </w:tc>
        <w:tc>
          <w:tcPr>
            <w:tcW w:w="630" w:type="dxa"/>
            <w:shd w:val="pct10" w:color="auto" w:fill="auto"/>
          </w:tcPr>
          <w:p w:rsidR="00B81A81" w:rsidRPr="00B81A81" w:rsidRDefault="006121BC" w:rsidP="00B81A81">
            <w:pPr>
              <w:jc w:val="right"/>
              <w:rPr>
                <w:bCs/>
                <w:sz w:val="22"/>
                <w:szCs w:val="22"/>
              </w:rPr>
            </w:pPr>
            <w:r>
              <w:rPr>
                <w:bCs/>
                <w:sz w:val="22"/>
                <w:szCs w:val="22"/>
              </w:rPr>
              <w:t>57.0</w:t>
            </w:r>
          </w:p>
        </w:tc>
        <w:tc>
          <w:tcPr>
            <w:tcW w:w="630" w:type="dxa"/>
          </w:tcPr>
          <w:p w:rsidR="00B81A81" w:rsidRPr="00B81A81" w:rsidRDefault="006121BC" w:rsidP="00B81A81">
            <w:pPr>
              <w:jc w:val="right"/>
              <w:rPr>
                <w:bCs/>
                <w:sz w:val="22"/>
                <w:szCs w:val="22"/>
              </w:rPr>
            </w:pPr>
            <w:r>
              <w:rPr>
                <w:bCs/>
                <w:sz w:val="22"/>
                <w:szCs w:val="22"/>
              </w:rPr>
              <w:t>56.0</w:t>
            </w:r>
          </w:p>
        </w:tc>
        <w:tc>
          <w:tcPr>
            <w:tcW w:w="630" w:type="dxa"/>
            <w:shd w:val="pct10" w:color="auto" w:fill="auto"/>
          </w:tcPr>
          <w:p w:rsidR="00B81A81" w:rsidRPr="00B81A81" w:rsidRDefault="006121BC" w:rsidP="00B81A81">
            <w:pPr>
              <w:jc w:val="right"/>
              <w:rPr>
                <w:bCs/>
                <w:sz w:val="22"/>
                <w:szCs w:val="22"/>
              </w:rPr>
            </w:pPr>
            <w:r>
              <w:rPr>
                <w:bCs/>
                <w:sz w:val="22"/>
                <w:szCs w:val="22"/>
              </w:rPr>
              <w:t>50.0</w:t>
            </w:r>
          </w:p>
        </w:tc>
        <w:tc>
          <w:tcPr>
            <w:tcW w:w="720" w:type="dxa"/>
          </w:tcPr>
          <w:p w:rsidR="00B81A81" w:rsidRPr="00B81A81" w:rsidRDefault="006121BC" w:rsidP="00B81A81">
            <w:pPr>
              <w:jc w:val="right"/>
              <w:rPr>
                <w:bCs/>
                <w:sz w:val="22"/>
                <w:szCs w:val="22"/>
              </w:rPr>
            </w:pPr>
            <w:r>
              <w:rPr>
                <w:bCs/>
                <w:sz w:val="22"/>
                <w:szCs w:val="22"/>
              </w:rPr>
              <w:t>44.0</w:t>
            </w:r>
          </w:p>
        </w:tc>
        <w:tc>
          <w:tcPr>
            <w:tcW w:w="720" w:type="dxa"/>
            <w:shd w:val="pct10" w:color="auto" w:fill="auto"/>
          </w:tcPr>
          <w:p w:rsidR="00B81A81" w:rsidRPr="00B81A81" w:rsidRDefault="003F6C43" w:rsidP="00B81A81">
            <w:pPr>
              <w:jc w:val="right"/>
              <w:rPr>
                <w:bCs/>
                <w:sz w:val="22"/>
                <w:szCs w:val="22"/>
              </w:rPr>
            </w:pPr>
            <w:r>
              <w:rPr>
                <w:bCs/>
                <w:sz w:val="22"/>
                <w:szCs w:val="22"/>
              </w:rPr>
              <w:t>64.7</w:t>
            </w:r>
          </w:p>
        </w:tc>
        <w:tc>
          <w:tcPr>
            <w:tcW w:w="720" w:type="dxa"/>
          </w:tcPr>
          <w:p w:rsidR="00B81A81" w:rsidRPr="00B81A81" w:rsidRDefault="003F6C43" w:rsidP="00B81A81">
            <w:pPr>
              <w:jc w:val="right"/>
              <w:rPr>
                <w:bCs/>
                <w:sz w:val="22"/>
                <w:szCs w:val="22"/>
              </w:rPr>
            </w:pPr>
            <w:r>
              <w:rPr>
                <w:bCs/>
                <w:sz w:val="22"/>
                <w:szCs w:val="22"/>
              </w:rPr>
              <w:t>67.0</w:t>
            </w:r>
          </w:p>
        </w:tc>
      </w:tr>
      <w:tr w:rsidR="00B81A81" w:rsidTr="000953B9">
        <w:tc>
          <w:tcPr>
            <w:tcW w:w="1800" w:type="dxa"/>
          </w:tcPr>
          <w:p w:rsidR="00B81A81" w:rsidRPr="00B81A81" w:rsidRDefault="00B81A81" w:rsidP="00B81A81">
            <w:pPr>
              <w:jc w:val="right"/>
              <w:rPr>
                <w:bCs/>
                <w:sz w:val="22"/>
                <w:szCs w:val="22"/>
              </w:rPr>
            </w:pPr>
            <w:r w:rsidRPr="00B81A81">
              <w:rPr>
                <w:bCs/>
                <w:sz w:val="22"/>
                <w:szCs w:val="22"/>
              </w:rPr>
              <w:t>ENGL</w:t>
            </w:r>
            <w:r>
              <w:rPr>
                <w:bCs/>
                <w:sz w:val="22"/>
                <w:szCs w:val="22"/>
              </w:rPr>
              <w:t xml:space="preserve"> </w:t>
            </w:r>
            <w:r w:rsidRPr="00B81A81">
              <w:rPr>
                <w:bCs/>
                <w:sz w:val="22"/>
                <w:szCs w:val="22"/>
              </w:rPr>
              <w:t>220/221</w:t>
            </w:r>
          </w:p>
        </w:tc>
        <w:tc>
          <w:tcPr>
            <w:tcW w:w="72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6121BC" w:rsidP="00B81A81">
            <w:pPr>
              <w:jc w:val="right"/>
              <w:rPr>
                <w:bCs/>
                <w:sz w:val="22"/>
                <w:szCs w:val="22"/>
              </w:rPr>
            </w:pPr>
            <w:r>
              <w:rPr>
                <w:bCs/>
                <w:sz w:val="22"/>
                <w:szCs w:val="22"/>
              </w:rPr>
              <w:t>89.0</w:t>
            </w:r>
          </w:p>
        </w:tc>
        <w:tc>
          <w:tcPr>
            <w:tcW w:w="72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6121BC" w:rsidP="00B81A81">
            <w:pPr>
              <w:jc w:val="right"/>
              <w:rPr>
                <w:bCs/>
                <w:sz w:val="22"/>
                <w:szCs w:val="22"/>
              </w:rPr>
            </w:pPr>
            <w:r>
              <w:rPr>
                <w:bCs/>
                <w:sz w:val="22"/>
                <w:szCs w:val="22"/>
              </w:rPr>
              <w:t>67.0</w:t>
            </w: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6121BC" w:rsidP="00B81A81">
            <w:pPr>
              <w:jc w:val="right"/>
              <w:rPr>
                <w:bCs/>
                <w:sz w:val="22"/>
                <w:szCs w:val="22"/>
              </w:rPr>
            </w:pPr>
            <w:r>
              <w:rPr>
                <w:bCs/>
                <w:sz w:val="22"/>
                <w:szCs w:val="22"/>
              </w:rPr>
              <w:t>89.0</w:t>
            </w: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6121BC" w:rsidP="00B81A81">
            <w:pPr>
              <w:jc w:val="right"/>
              <w:rPr>
                <w:bCs/>
                <w:sz w:val="22"/>
                <w:szCs w:val="22"/>
              </w:rPr>
            </w:pPr>
            <w:r>
              <w:rPr>
                <w:bCs/>
                <w:sz w:val="22"/>
                <w:szCs w:val="22"/>
              </w:rPr>
              <w:t>57.0</w:t>
            </w:r>
          </w:p>
        </w:tc>
        <w:tc>
          <w:tcPr>
            <w:tcW w:w="720" w:type="dxa"/>
          </w:tcPr>
          <w:p w:rsidR="00B81A81" w:rsidRPr="00B81A81" w:rsidRDefault="00B81A81" w:rsidP="00B81A81">
            <w:pPr>
              <w:jc w:val="right"/>
              <w:rPr>
                <w:bCs/>
                <w:sz w:val="22"/>
                <w:szCs w:val="22"/>
              </w:rPr>
            </w:pPr>
          </w:p>
        </w:tc>
        <w:tc>
          <w:tcPr>
            <w:tcW w:w="720" w:type="dxa"/>
            <w:shd w:val="pct10" w:color="auto" w:fill="auto"/>
          </w:tcPr>
          <w:p w:rsidR="00B81A81" w:rsidRPr="00B81A81" w:rsidRDefault="00B81A81" w:rsidP="00B81A81">
            <w:pPr>
              <w:jc w:val="right"/>
              <w:rPr>
                <w:bCs/>
                <w:sz w:val="22"/>
                <w:szCs w:val="22"/>
              </w:rPr>
            </w:pPr>
          </w:p>
        </w:tc>
        <w:tc>
          <w:tcPr>
            <w:tcW w:w="720" w:type="dxa"/>
          </w:tcPr>
          <w:p w:rsidR="00B81A81" w:rsidRPr="00B81A81" w:rsidRDefault="00B81A81" w:rsidP="00B81A81">
            <w:pPr>
              <w:jc w:val="right"/>
              <w:rPr>
                <w:bCs/>
                <w:sz w:val="22"/>
                <w:szCs w:val="22"/>
              </w:rPr>
            </w:pPr>
          </w:p>
        </w:tc>
      </w:tr>
      <w:tr w:rsidR="00B81A81" w:rsidTr="000953B9">
        <w:tc>
          <w:tcPr>
            <w:tcW w:w="1800" w:type="dxa"/>
          </w:tcPr>
          <w:p w:rsidR="00B81A81" w:rsidRPr="00B81A81" w:rsidRDefault="006121BC" w:rsidP="00B81A81">
            <w:pPr>
              <w:jc w:val="right"/>
              <w:rPr>
                <w:bCs/>
                <w:sz w:val="22"/>
                <w:szCs w:val="22"/>
              </w:rPr>
            </w:pPr>
            <w:r>
              <w:rPr>
                <w:bCs/>
                <w:sz w:val="22"/>
                <w:szCs w:val="22"/>
              </w:rPr>
              <w:t>ENGL 222/223</w:t>
            </w:r>
          </w:p>
        </w:tc>
        <w:tc>
          <w:tcPr>
            <w:tcW w:w="72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72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6121BC" w:rsidP="00B81A81">
            <w:pPr>
              <w:jc w:val="right"/>
              <w:rPr>
                <w:bCs/>
                <w:sz w:val="22"/>
                <w:szCs w:val="22"/>
              </w:rPr>
            </w:pPr>
            <w:r>
              <w:rPr>
                <w:bCs/>
                <w:sz w:val="22"/>
                <w:szCs w:val="22"/>
              </w:rPr>
              <w:t>58.0</w:t>
            </w: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B81A81" w:rsidP="00B81A81">
            <w:pPr>
              <w:jc w:val="right"/>
              <w:rPr>
                <w:bCs/>
                <w:sz w:val="22"/>
                <w:szCs w:val="22"/>
              </w:rPr>
            </w:pPr>
          </w:p>
        </w:tc>
        <w:tc>
          <w:tcPr>
            <w:tcW w:w="630" w:type="dxa"/>
            <w:shd w:val="pct10" w:color="auto" w:fill="auto"/>
          </w:tcPr>
          <w:p w:rsidR="00B81A81" w:rsidRPr="00B81A81" w:rsidRDefault="00B81A81" w:rsidP="00B81A81">
            <w:pPr>
              <w:jc w:val="right"/>
              <w:rPr>
                <w:bCs/>
                <w:sz w:val="22"/>
                <w:szCs w:val="22"/>
              </w:rPr>
            </w:pPr>
          </w:p>
        </w:tc>
        <w:tc>
          <w:tcPr>
            <w:tcW w:w="630" w:type="dxa"/>
          </w:tcPr>
          <w:p w:rsidR="00B81A81" w:rsidRPr="00B81A81" w:rsidRDefault="006121BC" w:rsidP="00B81A81">
            <w:pPr>
              <w:jc w:val="right"/>
              <w:rPr>
                <w:bCs/>
                <w:sz w:val="22"/>
                <w:szCs w:val="22"/>
              </w:rPr>
            </w:pPr>
            <w:r>
              <w:rPr>
                <w:bCs/>
                <w:sz w:val="22"/>
                <w:szCs w:val="22"/>
              </w:rPr>
              <w:t>42.0</w:t>
            </w:r>
          </w:p>
        </w:tc>
        <w:tc>
          <w:tcPr>
            <w:tcW w:w="630" w:type="dxa"/>
            <w:shd w:val="pct10" w:color="auto" w:fill="auto"/>
          </w:tcPr>
          <w:p w:rsidR="00B81A81" w:rsidRPr="00B81A81" w:rsidRDefault="00B81A81" w:rsidP="00B81A81">
            <w:pPr>
              <w:jc w:val="right"/>
              <w:rPr>
                <w:bCs/>
                <w:sz w:val="22"/>
                <w:szCs w:val="22"/>
              </w:rPr>
            </w:pPr>
          </w:p>
        </w:tc>
        <w:tc>
          <w:tcPr>
            <w:tcW w:w="720" w:type="dxa"/>
          </w:tcPr>
          <w:p w:rsidR="00B81A81" w:rsidRPr="00B81A81" w:rsidRDefault="00B81A81" w:rsidP="00B81A81">
            <w:pPr>
              <w:jc w:val="right"/>
              <w:rPr>
                <w:bCs/>
                <w:sz w:val="22"/>
                <w:szCs w:val="22"/>
              </w:rPr>
            </w:pPr>
          </w:p>
        </w:tc>
        <w:tc>
          <w:tcPr>
            <w:tcW w:w="720" w:type="dxa"/>
            <w:shd w:val="pct10" w:color="auto" w:fill="auto"/>
          </w:tcPr>
          <w:p w:rsidR="00B81A81" w:rsidRPr="00B81A81" w:rsidRDefault="00B81A81" w:rsidP="00B81A81">
            <w:pPr>
              <w:jc w:val="right"/>
              <w:rPr>
                <w:bCs/>
                <w:sz w:val="22"/>
                <w:szCs w:val="22"/>
              </w:rPr>
            </w:pPr>
          </w:p>
        </w:tc>
        <w:tc>
          <w:tcPr>
            <w:tcW w:w="720" w:type="dxa"/>
          </w:tcPr>
          <w:p w:rsidR="00B81A81" w:rsidRPr="00B81A81" w:rsidRDefault="00B81A81" w:rsidP="00B81A81">
            <w:pPr>
              <w:jc w:val="right"/>
              <w:rPr>
                <w:bCs/>
                <w:sz w:val="22"/>
                <w:szCs w:val="22"/>
              </w:rPr>
            </w:pPr>
          </w:p>
        </w:tc>
      </w:tr>
      <w:tr w:rsidR="006121BC" w:rsidTr="000953B9">
        <w:tc>
          <w:tcPr>
            <w:tcW w:w="1800" w:type="dxa"/>
          </w:tcPr>
          <w:p w:rsidR="006121BC" w:rsidRPr="00B81A81" w:rsidRDefault="006121BC" w:rsidP="00B81A81">
            <w:pPr>
              <w:jc w:val="right"/>
              <w:rPr>
                <w:bCs/>
                <w:sz w:val="22"/>
                <w:szCs w:val="22"/>
              </w:rPr>
            </w:pPr>
            <w:r>
              <w:rPr>
                <w:bCs/>
                <w:sz w:val="22"/>
                <w:szCs w:val="22"/>
              </w:rPr>
              <w:t>ENGL 224/225</w:t>
            </w:r>
          </w:p>
        </w:tc>
        <w:tc>
          <w:tcPr>
            <w:tcW w:w="720" w:type="dxa"/>
            <w:shd w:val="pct10" w:color="auto" w:fill="auto"/>
          </w:tcPr>
          <w:p w:rsidR="006121BC" w:rsidRPr="00B81A81" w:rsidRDefault="006121BC" w:rsidP="00B81A81">
            <w:pPr>
              <w:jc w:val="right"/>
              <w:rPr>
                <w:bCs/>
                <w:sz w:val="22"/>
                <w:szCs w:val="22"/>
              </w:rPr>
            </w:pPr>
            <w:r>
              <w:rPr>
                <w:bCs/>
                <w:sz w:val="22"/>
                <w:szCs w:val="22"/>
              </w:rPr>
              <w:t>60.0</w:t>
            </w:r>
          </w:p>
        </w:tc>
        <w:tc>
          <w:tcPr>
            <w:tcW w:w="630" w:type="dxa"/>
          </w:tcPr>
          <w:p w:rsidR="006121BC" w:rsidRPr="00B81A81" w:rsidRDefault="006121BC" w:rsidP="00B81A81">
            <w:pPr>
              <w:jc w:val="right"/>
              <w:rPr>
                <w:bCs/>
                <w:sz w:val="22"/>
                <w:szCs w:val="22"/>
              </w:rPr>
            </w:pPr>
            <w:r>
              <w:rPr>
                <w:bCs/>
                <w:sz w:val="22"/>
                <w:szCs w:val="22"/>
              </w:rPr>
              <w:t>65.0</w:t>
            </w:r>
          </w:p>
        </w:tc>
        <w:tc>
          <w:tcPr>
            <w:tcW w:w="720" w:type="dxa"/>
            <w:shd w:val="pct10" w:color="auto" w:fill="auto"/>
          </w:tcPr>
          <w:p w:rsidR="006121BC" w:rsidRPr="00B81A81" w:rsidRDefault="006121BC" w:rsidP="00B81A81">
            <w:pPr>
              <w:jc w:val="right"/>
              <w:rPr>
                <w:bCs/>
                <w:sz w:val="22"/>
                <w:szCs w:val="22"/>
              </w:rPr>
            </w:pPr>
            <w:r>
              <w:rPr>
                <w:bCs/>
                <w:sz w:val="22"/>
                <w:szCs w:val="22"/>
              </w:rPr>
              <w:t>73.0</w:t>
            </w:r>
          </w:p>
        </w:tc>
        <w:tc>
          <w:tcPr>
            <w:tcW w:w="630" w:type="dxa"/>
          </w:tcPr>
          <w:p w:rsidR="006121BC" w:rsidRPr="00B81A81" w:rsidRDefault="006121BC" w:rsidP="00B81A81">
            <w:pPr>
              <w:jc w:val="right"/>
              <w:rPr>
                <w:bCs/>
                <w:sz w:val="22"/>
                <w:szCs w:val="22"/>
              </w:rPr>
            </w:pPr>
            <w:r>
              <w:rPr>
                <w:bCs/>
                <w:sz w:val="22"/>
                <w:szCs w:val="22"/>
              </w:rPr>
              <w:t>80.0</w:t>
            </w: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D76FDE" w:rsidP="00B81A81">
            <w:pPr>
              <w:jc w:val="right"/>
              <w:rPr>
                <w:bCs/>
                <w:sz w:val="22"/>
                <w:szCs w:val="22"/>
              </w:rPr>
            </w:pPr>
            <w:r>
              <w:rPr>
                <w:bCs/>
                <w:sz w:val="22"/>
                <w:szCs w:val="22"/>
              </w:rPr>
              <w:t>89.5</w:t>
            </w:r>
          </w:p>
        </w:tc>
        <w:tc>
          <w:tcPr>
            <w:tcW w:w="630" w:type="dxa"/>
          </w:tcPr>
          <w:p w:rsidR="006121BC" w:rsidRPr="00B81A81" w:rsidRDefault="00D76FDE" w:rsidP="00D76FDE">
            <w:pPr>
              <w:tabs>
                <w:tab w:val="left" w:pos="199"/>
              </w:tabs>
              <w:jc w:val="center"/>
              <w:rPr>
                <w:bCs/>
                <w:sz w:val="22"/>
                <w:szCs w:val="22"/>
              </w:rPr>
            </w:pPr>
            <w:r>
              <w:rPr>
                <w:bCs/>
                <w:sz w:val="22"/>
                <w:szCs w:val="22"/>
              </w:rPr>
              <w:t>87.0</w:t>
            </w:r>
          </w:p>
        </w:tc>
        <w:tc>
          <w:tcPr>
            <w:tcW w:w="630" w:type="dxa"/>
            <w:shd w:val="pct10" w:color="auto" w:fill="auto"/>
          </w:tcPr>
          <w:p w:rsidR="006121BC" w:rsidRPr="00B81A81" w:rsidRDefault="006121BC" w:rsidP="00B81A81">
            <w:pPr>
              <w:jc w:val="right"/>
              <w:rPr>
                <w:bCs/>
                <w:sz w:val="22"/>
                <w:szCs w:val="22"/>
              </w:rPr>
            </w:pPr>
            <w:r>
              <w:rPr>
                <w:bCs/>
                <w:sz w:val="22"/>
                <w:szCs w:val="22"/>
              </w:rPr>
              <w:t>30.0</w:t>
            </w:r>
          </w:p>
        </w:tc>
        <w:tc>
          <w:tcPr>
            <w:tcW w:w="630" w:type="dxa"/>
          </w:tcPr>
          <w:p w:rsidR="006121BC" w:rsidRPr="00B81A81" w:rsidRDefault="006121BC" w:rsidP="00B81A81">
            <w:pPr>
              <w:jc w:val="right"/>
              <w:rPr>
                <w:bCs/>
                <w:sz w:val="22"/>
                <w:szCs w:val="22"/>
              </w:rPr>
            </w:pPr>
            <w:r>
              <w:rPr>
                <w:bCs/>
                <w:sz w:val="22"/>
                <w:szCs w:val="22"/>
              </w:rPr>
              <w:t>35.0</w:t>
            </w:r>
          </w:p>
        </w:tc>
        <w:tc>
          <w:tcPr>
            <w:tcW w:w="630" w:type="dxa"/>
            <w:shd w:val="pct10" w:color="auto" w:fill="auto"/>
          </w:tcPr>
          <w:p w:rsidR="006121BC" w:rsidRPr="00B81A81" w:rsidRDefault="006121BC" w:rsidP="00B81A81">
            <w:pPr>
              <w:jc w:val="right"/>
              <w:rPr>
                <w:bCs/>
                <w:sz w:val="22"/>
                <w:szCs w:val="22"/>
              </w:rPr>
            </w:pPr>
            <w:r>
              <w:rPr>
                <w:bCs/>
                <w:sz w:val="22"/>
                <w:szCs w:val="22"/>
              </w:rPr>
              <w:t>60.</w:t>
            </w:r>
          </w:p>
        </w:tc>
        <w:tc>
          <w:tcPr>
            <w:tcW w:w="630" w:type="dxa"/>
          </w:tcPr>
          <w:p w:rsidR="006121BC" w:rsidRPr="00B81A81" w:rsidRDefault="006121BC" w:rsidP="00B81A81">
            <w:pPr>
              <w:jc w:val="right"/>
              <w:rPr>
                <w:bCs/>
                <w:sz w:val="22"/>
                <w:szCs w:val="22"/>
              </w:rPr>
            </w:pPr>
            <w:r>
              <w:rPr>
                <w:bCs/>
                <w:sz w:val="22"/>
                <w:szCs w:val="22"/>
              </w:rPr>
              <w:t>67.0</w:t>
            </w:r>
          </w:p>
        </w:tc>
        <w:tc>
          <w:tcPr>
            <w:tcW w:w="63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D76FDE" w:rsidP="00B81A81">
            <w:pPr>
              <w:jc w:val="right"/>
              <w:rPr>
                <w:bCs/>
                <w:sz w:val="22"/>
                <w:szCs w:val="22"/>
              </w:rPr>
            </w:pPr>
            <w:r>
              <w:rPr>
                <w:bCs/>
                <w:sz w:val="22"/>
                <w:szCs w:val="22"/>
              </w:rPr>
              <w:t>68.4</w:t>
            </w:r>
          </w:p>
        </w:tc>
        <w:tc>
          <w:tcPr>
            <w:tcW w:w="720" w:type="dxa"/>
          </w:tcPr>
          <w:p w:rsidR="006121BC" w:rsidRPr="00B81A81" w:rsidRDefault="00D76FDE" w:rsidP="00B81A81">
            <w:pPr>
              <w:jc w:val="right"/>
              <w:rPr>
                <w:bCs/>
                <w:sz w:val="22"/>
                <w:szCs w:val="22"/>
              </w:rPr>
            </w:pPr>
            <w:r>
              <w:rPr>
                <w:bCs/>
                <w:sz w:val="22"/>
                <w:szCs w:val="22"/>
              </w:rPr>
              <w:t>78.3</w:t>
            </w:r>
          </w:p>
        </w:tc>
      </w:tr>
      <w:tr w:rsidR="006121BC" w:rsidTr="000953B9">
        <w:tc>
          <w:tcPr>
            <w:tcW w:w="1800" w:type="dxa"/>
          </w:tcPr>
          <w:p w:rsidR="006121BC" w:rsidRPr="00B81A81" w:rsidRDefault="006121BC" w:rsidP="00B81A81">
            <w:pPr>
              <w:jc w:val="right"/>
              <w:rPr>
                <w:bCs/>
                <w:sz w:val="22"/>
                <w:szCs w:val="22"/>
              </w:rPr>
            </w:pPr>
            <w:r>
              <w:rPr>
                <w:bCs/>
                <w:sz w:val="22"/>
                <w:szCs w:val="22"/>
              </w:rPr>
              <w:t>ENGL/HUM 226</w:t>
            </w:r>
          </w:p>
        </w:tc>
        <w:tc>
          <w:tcPr>
            <w:tcW w:w="720" w:type="dxa"/>
            <w:shd w:val="pct10" w:color="auto" w:fill="auto"/>
          </w:tcPr>
          <w:p w:rsidR="006121BC" w:rsidRPr="00B81A81" w:rsidRDefault="006121BC" w:rsidP="00B81A81">
            <w:pPr>
              <w:jc w:val="right"/>
              <w:rPr>
                <w:bCs/>
                <w:sz w:val="22"/>
                <w:szCs w:val="22"/>
              </w:rPr>
            </w:pPr>
            <w:r>
              <w:rPr>
                <w:bCs/>
                <w:sz w:val="22"/>
                <w:szCs w:val="22"/>
              </w:rPr>
              <w:t>71.0</w:t>
            </w:r>
          </w:p>
        </w:tc>
        <w:tc>
          <w:tcPr>
            <w:tcW w:w="63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r>
              <w:rPr>
                <w:bCs/>
                <w:sz w:val="22"/>
                <w:szCs w:val="22"/>
              </w:rPr>
              <w:t>74.0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87.0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BF0EE6" w:rsidP="00B81A81">
            <w:pPr>
              <w:jc w:val="right"/>
              <w:rPr>
                <w:bCs/>
                <w:sz w:val="22"/>
                <w:szCs w:val="22"/>
              </w:rPr>
            </w:pPr>
            <w:r>
              <w:rPr>
                <w:bCs/>
                <w:sz w:val="22"/>
                <w:szCs w:val="22"/>
              </w:rPr>
              <w:t>96.4</w:t>
            </w:r>
          </w:p>
        </w:tc>
        <w:tc>
          <w:tcPr>
            <w:tcW w:w="630" w:type="dxa"/>
            <w:shd w:val="pct10" w:color="auto" w:fill="auto"/>
          </w:tcPr>
          <w:p w:rsidR="006121BC" w:rsidRPr="00B81A81" w:rsidRDefault="006121BC" w:rsidP="00B81A81">
            <w:pPr>
              <w:jc w:val="right"/>
              <w:rPr>
                <w:bCs/>
                <w:sz w:val="22"/>
                <w:szCs w:val="22"/>
              </w:rPr>
            </w:pPr>
            <w:r>
              <w:rPr>
                <w:bCs/>
                <w:sz w:val="22"/>
                <w:szCs w:val="22"/>
              </w:rPr>
              <w:t>64.0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65.0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74.0</w:t>
            </w:r>
          </w:p>
        </w:tc>
        <w:tc>
          <w:tcPr>
            <w:tcW w:w="72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BF0EE6" w:rsidP="00B81A81">
            <w:pPr>
              <w:jc w:val="right"/>
              <w:rPr>
                <w:bCs/>
                <w:sz w:val="22"/>
                <w:szCs w:val="22"/>
              </w:rPr>
            </w:pPr>
            <w:r>
              <w:rPr>
                <w:bCs/>
                <w:sz w:val="22"/>
                <w:szCs w:val="22"/>
              </w:rPr>
              <w:t>82.1</w:t>
            </w:r>
          </w:p>
        </w:tc>
      </w:tr>
      <w:tr w:rsidR="006121BC" w:rsidTr="000953B9">
        <w:tc>
          <w:tcPr>
            <w:tcW w:w="1800" w:type="dxa"/>
          </w:tcPr>
          <w:p w:rsidR="006121BC" w:rsidRPr="00B81A81" w:rsidRDefault="006121BC" w:rsidP="00B81A81">
            <w:pPr>
              <w:jc w:val="right"/>
              <w:rPr>
                <w:bCs/>
                <w:sz w:val="22"/>
                <w:szCs w:val="22"/>
              </w:rPr>
            </w:pPr>
            <w:r>
              <w:rPr>
                <w:bCs/>
                <w:sz w:val="22"/>
                <w:szCs w:val="22"/>
              </w:rPr>
              <w:t>FILM 230</w:t>
            </w:r>
          </w:p>
        </w:tc>
        <w:tc>
          <w:tcPr>
            <w:tcW w:w="72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6121BC" w:rsidP="00B81A81">
            <w:pPr>
              <w:jc w:val="right"/>
              <w:rPr>
                <w:bCs/>
                <w:sz w:val="22"/>
                <w:szCs w:val="22"/>
              </w:rPr>
            </w:pPr>
          </w:p>
        </w:tc>
      </w:tr>
      <w:tr w:rsidR="006121BC" w:rsidTr="000953B9">
        <w:tc>
          <w:tcPr>
            <w:tcW w:w="1800" w:type="dxa"/>
          </w:tcPr>
          <w:p w:rsidR="006121BC" w:rsidRPr="00B81A81" w:rsidRDefault="006121BC" w:rsidP="00B81A81">
            <w:pPr>
              <w:jc w:val="right"/>
              <w:rPr>
                <w:bCs/>
                <w:sz w:val="22"/>
                <w:szCs w:val="22"/>
              </w:rPr>
            </w:pPr>
            <w:r>
              <w:rPr>
                <w:bCs/>
                <w:sz w:val="22"/>
                <w:szCs w:val="22"/>
              </w:rPr>
              <w:t>ENGL 250</w:t>
            </w:r>
          </w:p>
        </w:tc>
        <w:tc>
          <w:tcPr>
            <w:tcW w:w="720" w:type="dxa"/>
            <w:shd w:val="pct10" w:color="auto" w:fill="auto"/>
          </w:tcPr>
          <w:p w:rsidR="006121BC" w:rsidRPr="00B81A81" w:rsidRDefault="006121BC" w:rsidP="00B81A81">
            <w:pPr>
              <w:jc w:val="right"/>
              <w:rPr>
                <w:bCs/>
                <w:sz w:val="22"/>
                <w:szCs w:val="22"/>
              </w:rPr>
            </w:pPr>
            <w:r>
              <w:rPr>
                <w:bCs/>
                <w:sz w:val="22"/>
                <w:szCs w:val="22"/>
              </w:rPr>
              <w:t>88.0</w:t>
            </w:r>
          </w:p>
        </w:tc>
        <w:tc>
          <w:tcPr>
            <w:tcW w:w="63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r>
              <w:rPr>
                <w:bCs/>
                <w:sz w:val="22"/>
                <w:szCs w:val="22"/>
              </w:rPr>
              <w:t>65.0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93.0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BF0EE6" w:rsidP="00BF0EE6">
            <w:pPr>
              <w:tabs>
                <w:tab w:val="left" w:pos="244"/>
              </w:tabs>
              <w:jc w:val="center"/>
              <w:rPr>
                <w:bCs/>
                <w:sz w:val="22"/>
                <w:szCs w:val="22"/>
              </w:rPr>
            </w:pPr>
            <w:r>
              <w:rPr>
                <w:bCs/>
                <w:sz w:val="22"/>
                <w:szCs w:val="22"/>
              </w:rPr>
              <w:t>93.3</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53.0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79.0</w:t>
            </w: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r>
              <w:rPr>
                <w:bCs/>
                <w:sz w:val="22"/>
                <w:szCs w:val="22"/>
              </w:rPr>
              <w:t>65.0</w:t>
            </w:r>
          </w:p>
        </w:tc>
        <w:tc>
          <w:tcPr>
            <w:tcW w:w="72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BF0EE6" w:rsidP="00B81A81">
            <w:pPr>
              <w:jc w:val="right"/>
              <w:rPr>
                <w:bCs/>
                <w:sz w:val="22"/>
                <w:szCs w:val="22"/>
              </w:rPr>
            </w:pPr>
            <w:r>
              <w:rPr>
                <w:bCs/>
                <w:sz w:val="22"/>
                <w:szCs w:val="22"/>
              </w:rPr>
              <w:t>93.3</w:t>
            </w:r>
          </w:p>
        </w:tc>
        <w:tc>
          <w:tcPr>
            <w:tcW w:w="720" w:type="dxa"/>
          </w:tcPr>
          <w:p w:rsidR="006121BC" w:rsidRPr="00B81A81" w:rsidRDefault="006121BC" w:rsidP="00B81A81">
            <w:pPr>
              <w:jc w:val="right"/>
              <w:rPr>
                <w:bCs/>
                <w:sz w:val="22"/>
                <w:szCs w:val="22"/>
              </w:rPr>
            </w:pPr>
          </w:p>
        </w:tc>
      </w:tr>
      <w:tr w:rsidR="006121BC" w:rsidTr="000953B9">
        <w:tc>
          <w:tcPr>
            <w:tcW w:w="1800" w:type="dxa"/>
          </w:tcPr>
          <w:p w:rsidR="006121BC" w:rsidRPr="00B81A81" w:rsidRDefault="006121BC" w:rsidP="00B81A81">
            <w:pPr>
              <w:jc w:val="right"/>
              <w:rPr>
                <w:bCs/>
                <w:sz w:val="22"/>
                <w:szCs w:val="22"/>
              </w:rPr>
            </w:pPr>
            <w:r>
              <w:rPr>
                <w:bCs/>
                <w:sz w:val="22"/>
                <w:szCs w:val="22"/>
              </w:rPr>
              <w:t>ENGL 270</w:t>
            </w:r>
          </w:p>
        </w:tc>
        <w:tc>
          <w:tcPr>
            <w:tcW w:w="72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r>
              <w:rPr>
                <w:bCs/>
                <w:sz w:val="22"/>
                <w:szCs w:val="22"/>
              </w:rPr>
              <w:t>93.0</w:t>
            </w:r>
          </w:p>
        </w:tc>
        <w:tc>
          <w:tcPr>
            <w:tcW w:w="72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r>
              <w:rPr>
                <w:bCs/>
                <w:sz w:val="22"/>
                <w:szCs w:val="22"/>
              </w:rPr>
              <w:t>67.0</w:t>
            </w: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BF0EE6" w:rsidP="00B81A81">
            <w:pPr>
              <w:jc w:val="right"/>
              <w:rPr>
                <w:bCs/>
                <w:sz w:val="22"/>
                <w:szCs w:val="22"/>
              </w:rPr>
            </w:pPr>
            <w:r>
              <w:rPr>
                <w:bCs/>
                <w:sz w:val="22"/>
                <w:szCs w:val="22"/>
              </w:rPr>
              <w:t>82.4</w:t>
            </w: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r>
              <w:rPr>
                <w:bCs/>
                <w:sz w:val="22"/>
                <w:szCs w:val="22"/>
              </w:rPr>
              <w:t>47.0</w:t>
            </w:r>
          </w:p>
        </w:tc>
        <w:tc>
          <w:tcPr>
            <w:tcW w:w="630" w:type="dxa"/>
            <w:shd w:val="pct10" w:color="auto" w:fill="auto"/>
          </w:tcPr>
          <w:p w:rsidR="006121BC" w:rsidRPr="00B81A81" w:rsidRDefault="006121BC" w:rsidP="00B81A81">
            <w:pPr>
              <w:jc w:val="right"/>
              <w:rPr>
                <w:bCs/>
                <w:sz w:val="22"/>
                <w:szCs w:val="22"/>
              </w:rPr>
            </w:pPr>
          </w:p>
        </w:tc>
        <w:tc>
          <w:tcPr>
            <w:tcW w:w="630" w:type="dxa"/>
          </w:tcPr>
          <w:p w:rsidR="006121BC" w:rsidRPr="00B81A81" w:rsidRDefault="006121BC" w:rsidP="00B81A81">
            <w:pPr>
              <w:jc w:val="right"/>
              <w:rPr>
                <w:bCs/>
                <w:sz w:val="22"/>
                <w:szCs w:val="22"/>
              </w:rPr>
            </w:pPr>
            <w:r>
              <w:rPr>
                <w:bCs/>
                <w:sz w:val="22"/>
                <w:szCs w:val="22"/>
              </w:rPr>
              <w:t>67.0</w:t>
            </w:r>
          </w:p>
        </w:tc>
        <w:tc>
          <w:tcPr>
            <w:tcW w:w="63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6121BC" w:rsidP="00B81A81">
            <w:pPr>
              <w:jc w:val="right"/>
              <w:rPr>
                <w:bCs/>
                <w:sz w:val="22"/>
                <w:szCs w:val="22"/>
              </w:rPr>
            </w:pPr>
          </w:p>
        </w:tc>
        <w:tc>
          <w:tcPr>
            <w:tcW w:w="720" w:type="dxa"/>
            <w:shd w:val="pct10" w:color="auto" w:fill="auto"/>
          </w:tcPr>
          <w:p w:rsidR="006121BC" w:rsidRPr="00B81A81" w:rsidRDefault="006121BC" w:rsidP="00B81A81">
            <w:pPr>
              <w:jc w:val="right"/>
              <w:rPr>
                <w:bCs/>
                <w:sz w:val="22"/>
                <w:szCs w:val="22"/>
              </w:rPr>
            </w:pPr>
          </w:p>
        </w:tc>
        <w:tc>
          <w:tcPr>
            <w:tcW w:w="720" w:type="dxa"/>
          </w:tcPr>
          <w:p w:rsidR="006121BC" w:rsidRPr="00B81A81" w:rsidRDefault="00BF0EE6" w:rsidP="00B81A81">
            <w:pPr>
              <w:jc w:val="right"/>
              <w:rPr>
                <w:bCs/>
                <w:sz w:val="22"/>
                <w:szCs w:val="22"/>
              </w:rPr>
            </w:pPr>
            <w:r>
              <w:rPr>
                <w:bCs/>
                <w:sz w:val="22"/>
                <w:szCs w:val="22"/>
              </w:rPr>
              <w:t>52.9</w:t>
            </w:r>
          </w:p>
        </w:tc>
      </w:tr>
    </w:tbl>
    <w:p w:rsidR="002112F1" w:rsidRDefault="002112F1" w:rsidP="002112F1">
      <w:pPr>
        <w:rPr>
          <w:bCs/>
        </w:rPr>
      </w:pPr>
    </w:p>
    <w:p w:rsidR="002511CA" w:rsidRDefault="002511CA" w:rsidP="000D6D34"/>
    <w:tbl>
      <w:tblPr>
        <w:tblStyle w:val="TableGrid"/>
        <w:tblW w:w="0" w:type="auto"/>
        <w:tblInd w:w="378" w:type="dxa"/>
        <w:tblLook w:val="04A0" w:firstRow="1" w:lastRow="0" w:firstColumn="1" w:lastColumn="0" w:noHBand="0" w:noVBand="1"/>
      </w:tblPr>
      <w:tblGrid>
        <w:gridCol w:w="2466"/>
        <w:gridCol w:w="2466"/>
        <w:gridCol w:w="2466"/>
        <w:gridCol w:w="2466"/>
        <w:gridCol w:w="2466"/>
      </w:tblGrid>
      <w:tr w:rsidR="002511CA" w:rsidTr="002511CA">
        <w:tc>
          <w:tcPr>
            <w:tcW w:w="2466" w:type="dxa"/>
          </w:tcPr>
          <w:p w:rsidR="002511CA" w:rsidRDefault="002511CA" w:rsidP="002511CA">
            <w:pPr>
              <w:spacing w:before="120" w:after="120"/>
              <w:jc w:val="center"/>
            </w:pPr>
            <w:r>
              <w:t>AA degrees completed 2009-10</w:t>
            </w:r>
          </w:p>
        </w:tc>
        <w:tc>
          <w:tcPr>
            <w:tcW w:w="2466" w:type="dxa"/>
          </w:tcPr>
          <w:p w:rsidR="002511CA" w:rsidRDefault="002511CA" w:rsidP="002511CA">
            <w:pPr>
              <w:spacing w:before="120" w:after="120"/>
              <w:jc w:val="center"/>
            </w:pPr>
            <w:r>
              <w:t>AA degrees completed 2010-11</w:t>
            </w:r>
          </w:p>
        </w:tc>
        <w:tc>
          <w:tcPr>
            <w:tcW w:w="2466" w:type="dxa"/>
          </w:tcPr>
          <w:p w:rsidR="002511CA" w:rsidRDefault="002511CA" w:rsidP="002511CA">
            <w:pPr>
              <w:spacing w:before="120" w:after="120"/>
              <w:jc w:val="center"/>
            </w:pPr>
            <w:r>
              <w:t>AA degrees completed 2011-12</w:t>
            </w:r>
          </w:p>
        </w:tc>
        <w:tc>
          <w:tcPr>
            <w:tcW w:w="2466" w:type="dxa"/>
          </w:tcPr>
          <w:p w:rsidR="002511CA" w:rsidRDefault="002511CA" w:rsidP="002511CA">
            <w:pPr>
              <w:spacing w:before="120" w:after="120"/>
              <w:jc w:val="center"/>
            </w:pPr>
            <w:r>
              <w:t>AA degrees completed 2012-13</w:t>
            </w:r>
          </w:p>
        </w:tc>
        <w:tc>
          <w:tcPr>
            <w:tcW w:w="2466" w:type="dxa"/>
          </w:tcPr>
          <w:p w:rsidR="002511CA" w:rsidRDefault="002511CA" w:rsidP="002511CA">
            <w:pPr>
              <w:spacing w:before="120" w:after="120"/>
              <w:jc w:val="center"/>
            </w:pPr>
            <w:r>
              <w:t>No Certificates are Offered</w:t>
            </w:r>
          </w:p>
        </w:tc>
      </w:tr>
      <w:tr w:rsidR="002511CA" w:rsidTr="002511CA">
        <w:tc>
          <w:tcPr>
            <w:tcW w:w="2466" w:type="dxa"/>
          </w:tcPr>
          <w:p w:rsidR="002511CA" w:rsidRDefault="002511CA" w:rsidP="002511CA">
            <w:pPr>
              <w:spacing w:before="120" w:after="120"/>
              <w:jc w:val="center"/>
            </w:pPr>
            <w:r>
              <w:t>1</w:t>
            </w:r>
          </w:p>
        </w:tc>
        <w:tc>
          <w:tcPr>
            <w:tcW w:w="2466" w:type="dxa"/>
          </w:tcPr>
          <w:p w:rsidR="002511CA" w:rsidRDefault="002511CA" w:rsidP="002511CA">
            <w:pPr>
              <w:spacing w:before="120" w:after="120"/>
              <w:jc w:val="center"/>
            </w:pPr>
            <w:r>
              <w:t>9</w:t>
            </w:r>
          </w:p>
        </w:tc>
        <w:tc>
          <w:tcPr>
            <w:tcW w:w="2466" w:type="dxa"/>
          </w:tcPr>
          <w:p w:rsidR="002511CA" w:rsidRDefault="002511CA" w:rsidP="002511CA">
            <w:pPr>
              <w:spacing w:before="120" w:after="120"/>
              <w:jc w:val="center"/>
            </w:pPr>
            <w:r>
              <w:t>2</w:t>
            </w:r>
          </w:p>
        </w:tc>
        <w:tc>
          <w:tcPr>
            <w:tcW w:w="2466" w:type="dxa"/>
          </w:tcPr>
          <w:p w:rsidR="002511CA" w:rsidRDefault="002511CA" w:rsidP="002511CA">
            <w:pPr>
              <w:spacing w:before="120" w:after="120"/>
              <w:jc w:val="center"/>
            </w:pPr>
            <w:r>
              <w:t>4</w:t>
            </w:r>
          </w:p>
        </w:tc>
        <w:tc>
          <w:tcPr>
            <w:tcW w:w="2466" w:type="dxa"/>
          </w:tcPr>
          <w:p w:rsidR="002511CA" w:rsidRDefault="002511CA" w:rsidP="002511CA">
            <w:pPr>
              <w:spacing w:before="120" w:after="120"/>
              <w:jc w:val="center"/>
            </w:pPr>
            <w:r>
              <w:t>0</w:t>
            </w:r>
          </w:p>
        </w:tc>
      </w:tr>
    </w:tbl>
    <w:p w:rsidR="002511CA" w:rsidRDefault="002511CA" w:rsidP="000D6D34"/>
    <w:p w:rsidR="002511CA" w:rsidRDefault="002511CA" w:rsidP="000D6D34"/>
    <w:p w:rsidR="000D6D34" w:rsidRDefault="00672BF8" w:rsidP="000D6D34">
      <w:pPr>
        <w:rPr>
          <w:b/>
          <w:bCs/>
          <w:sz w:val="28"/>
          <w:szCs w:val="28"/>
        </w:rPr>
      </w:pPr>
      <w:r>
        <w:br w:type="page"/>
      </w:r>
    </w:p>
    <w:p w:rsidR="00790CE6" w:rsidRPr="00BA0556" w:rsidRDefault="00790CE6" w:rsidP="00790CE6">
      <w:pPr>
        <w:rPr>
          <w:b/>
          <w:bCs/>
          <w:sz w:val="28"/>
          <w:szCs w:val="28"/>
        </w:rPr>
      </w:pPr>
      <w:r>
        <w:rPr>
          <w:b/>
          <w:bCs/>
          <w:sz w:val="28"/>
          <w:szCs w:val="28"/>
        </w:rPr>
        <w:lastRenderedPageBreak/>
        <w:t>I</w:t>
      </w:r>
      <w:r w:rsidRPr="00BA0556">
        <w:rPr>
          <w:b/>
          <w:bCs/>
          <w:sz w:val="28"/>
          <w:szCs w:val="28"/>
        </w:rPr>
        <w:t xml:space="preserve">I.     </w:t>
      </w:r>
      <w:r>
        <w:rPr>
          <w:b/>
          <w:bCs/>
          <w:sz w:val="28"/>
          <w:szCs w:val="28"/>
        </w:rPr>
        <w:t>Program Goal</w:t>
      </w:r>
      <w:r w:rsidRPr="00BA0556">
        <w:rPr>
          <w:b/>
          <w:bCs/>
          <w:sz w:val="28"/>
          <w:szCs w:val="28"/>
        </w:rPr>
        <w:t>s</w:t>
      </w:r>
    </w:p>
    <w:p w:rsidR="00790CE6" w:rsidRDefault="00790CE6" w:rsidP="00790CE6"/>
    <w:p w:rsidR="00790CE6" w:rsidRDefault="00790CE6" w:rsidP="00790CE6">
      <w:pPr>
        <w:ind w:left="720"/>
      </w:pPr>
      <w:r>
        <w:rPr>
          <w:b/>
          <w:bCs/>
        </w:rPr>
        <w:t>C.   Future</w:t>
      </w:r>
      <w:r w:rsidRPr="00E71434">
        <w:rPr>
          <w:b/>
          <w:bCs/>
        </w:rPr>
        <w:t xml:space="preserve">   ̶ </w:t>
      </w:r>
      <w:r>
        <w:rPr>
          <w:b/>
          <w:bCs/>
        </w:rPr>
        <w:t>List of SMART</w:t>
      </w:r>
      <w:r>
        <w:rPr>
          <w:rStyle w:val="FootnoteReference"/>
          <w:b/>
          <w:bCs/>
        </w:rPr>
        <w:footnoteReference w:id="1"/>
      </w:r>
      <w:r>
        <w:rPr>
          <w:b/>
          <w:bCs/>
        </w:rPr>
        <w:t xml:space="preserve"> Program Objectives for next academic year to address Program Improvement, Growth, or Unmet Needs/Goals.  All Program Goals must address at least one of the Institutional Goals.</w:t>
      </w:r>
      <w:r>
        <w:t xml:space="preserve">  </w:t>
      </w:r>
    </w:p>
    <w:p w:rsidR="00790CE6" w:rsidRDefault="00790CE6" w:rsidP="00790CE6"/>
    <w:tbl>
      <w:tblPr>
        <w:tblStyle w:val="TableGrid"/>
        <w:tblW w:w="0" w:type="auto"/>
        <w:tblInd w:w="828" w:type="dxa"/>
        <w:tblLook w:val="04A0" w:firstRow="1" w:lastRow="0" w:firstColumn="1" w:lastColumn="0" w:noHBand="0" w:noVBand="1"/>
      </w:tblPr>
      <w:tblGrid>
        <w:gridCol w:w="9900"/>
        <w:gridCol w:w="2340"/>
      </w:tblGrid>
      <w:tr w:rsidR="00790CE6" w:rsidTr="00790CE6">
        <w:tc>
          <w:tcPr>
            <w:tcW w:w="9900" w:type="dxa"/>
          </w:tcPr>
          <w:p w:rsidR="00790CE6" w:rsidRPr="009073A5" w:rsidRDefault="00790CE6" w:rsidP="00790CE6">
            <w:pPr>
              <w:spacing w:before="120"/>
              <w:jc w:val="center"/>
              <w:rPr>
                <w:b/>
                <w:bCs/>
              </w:rPr>
            </w:pPr>
            <w:r>
              <w:rPr>
                <w:b/>
                <w:bCs/>
              </w:rPr>
              <w:t>Future</w:t>
            </w:r>
            <w:r w:rsidRPr="009073A5">
              <w:rPr>
                <w:b/>
                <w:bCs/>
              </w:rPr>
              <w:t xml:space="preserve"> Program Goals</w:t>
            </w:r>
          </w:p>
          <w:p w:rsidR="00790CE6" w:rsidRPr="009073A5" w:rsidRDefault="00790CE6" w:rsidP="00790CE6">
            <w:pPr>
              <w:spacing w:after="120"/>
              <w:jc w:val="center"/>
              <w:rPr>
                <w:sz w:val="20"/>
                <w:szCs w:val="20"/>
              </w:rPr>
            </w:pPr>
            <w:r w:rsidRPr="009073A5">
              <w:rPr>
                <w:sz w:val="20"/>
                <w:szCs w:val="20"/>
              </w:rPr>
              <w:t xml:space="preserve">(Describe </w:t>
            </w:r>
            <w:r>
              <w:rPr>
                <w:sz w:val="20"/>
                <w:szCs w:val="20"/>
              </w:rPr>
              <w:t>future</w:t>
            </w:r>
            <w:r w:rsidRPr="009073A5">
              <w:rPr>
                <w:sz w:val="20"/>
                <w:szCs w:val="20"/>
              </w:rPr>
              <w:t xml:space="preserve"> program goals</w:t>
            </w:r>
            <w:r>
              <w:rPr>
                <w:sz w:val="20"/>
                <w:szCs w:val="20"/>
              </w:rPr>
              <w:t>.  List in order of budget priority.</w:t>
            </w:r>
            <w:r w:rsidRPr="009073A5">
              <w:rPr>
                <w:sz w:val="20"/>
                <w:szCs w:val="20"/>
              </w:rPr>
              <w:t>)</w:t>
            </w:r>
          </w:p>
        </w:tc>
        <w:tc>
          <w:tcPr>
            <w:tcW w:w="2340" w:type="dxa"/>
          </w:tcPr>
          <w:p w:rsidR="00790CE6" w:rsidRPr="009073A5" w:rsidRDefault="00790CE6" w:rsidP="00790CE6">
            <w:pPr>
              <w:spacing w:before="120"/>
              <w:jc w:val="center"/>
              <w:rPr>
                <w:b/>
                <w:bCs/>
              </w:rPr>
            </w:pPr>
            <w:r w:rsidRPr="009073A5">
              <w:rPr>
                <w:b/>
                <w:bCs/>
              </w:rPr>
              <w:t>Institutional Goals</w:t>
            </w:r>
          </w:p>
          <w:p w:rsidR="00790CE6" w:rsidRPr="009073A5" w:rsidRDefault="00790CE6" w:rsidP="00975E65">
            <w:pPr>
              <w:jc w:val="center"/>
              <w:rPr>
                <w:sz w:val="20"/>
                <w:szCs w:val="20"/>
              </w:rPr>
            </w:pPr>
            <w:r w:rsidRPr="009073A5">
              <w:rPr>
                <w:sz w:val="20"/>
                <w:szCs w:val="20"/>
              </w:rPr>
              <w:t>(Check all that apply)</w:t>
            </w:r>
          </w:p>
        </w:tc>
      </w:tr>
    </w:tbl>
    <w:p w:rsidR="00790CE6" w:rsidRDefault="00790CE6" w:rsidP="00790CE6"/>
    <w:p w:rsidR="00904C98" w:rsidRDefault="00904C98" w:rsidP="00790CE6"/>
    <w:tbl>
      <w:tblPr>
        <w:tblStyle w:val="TableGrid"/>
        <w:tblW w:w="12240" w:type="dxa"/>
        <w:tblInd w:w="828" w:type="dxa"/>
        <w:tblLook w:val="04A0" w:firstRow="1" w:lastRow="0" w:firstColumn="1" w:lastColumn="0" w:noHBand="0" w:noVBand="1"/>
      </w:tblPr>
      <w:tblGrid>
        <w:gridCol w:w="720"/>
        <w:gridCol w:w="1170"/>
        <w:gridCol w:w="2700"/>
        <w:gridCol w:w="2700"/>
        <w:gridCol w:w="2610"/>
        <w:gridCol w:w="2340"/>
      </w:tblGrid>
      <w:tr w:rsidR="00790CE6" w:rsidTr="00790CE6">
        <w:tc>
          <w:tcPr>
            <w:tcW w:w="720" w:type="dxa"/>
          </w:tcPr>
          <w:p w:rsidR="00790CE6" w:rsidRDefault="00790CE6" w:rsidP="00790CE6">
            <w:pPr>
              <w:spacing w:before="120"/>
              <w:jc w:val="center"/>
              <w:rPr>
                <w:b/>
              </w:rPr>
            </w:pPr>
            <w:r>
              <w:rPr>
                <w:b/>
              </w:rPr>
              <w:t>1</w:t>
            </w:r>
          </w:p>
        </w:tc>
        <w:tc>
          <w:tcPr>
            <w:tcW w:w="9180" w:type="dxa"/>
            <w:gridSpan w:val="4"/>
          </w:tcPr>
          <w:p w:rsidR="00790CE6" w:rsidRDefault="00790CE6" w:rsidP="00790CE6">
            <w:pPr>
              <w:jc w:val="center"/>
              <w:rPr>
                <w:bCs/>
              </w:rPr>
            </w:pPr>
            <w:r>
              <w:rPr>
                <w:b/>
              </w:rPr>
              <w:t>Future Program Goal #1</w:t>
            </w:r>
          </w:p>
          <w:p w:rsidR="00790CE6" w:rsidRPr="00790CE6" w:rsidRDefault="00790CE6" w:rsidP="00790CE6">
            <w:pPr>
              <w:jc w:val="center"/>
              <w:rPr>
                <w:bCs/>
              </w:rPr>
            </w:pPr>
            <w:r>
              <w:rPr>
                <w:bCs/>
              </w:rPr>
              <w:t>Budget Priority #1</w:t>
            </w:r>
          </w:p>
        </w:tc>
        <w:tc>
          <w:tcPr>
            <w:tcW w:w="2340" w:type="dxa"/>
          </w:tcPr>
          <w:p w:rsidR="00790CE6" w:rsidRDefault="00790CE6" w:rsidP="00790CE6">
            <w:pPr>
              <w:jc w:val="center"/>
              <w:rPr>
                <w:b/>
              </w:rPr>
            </w:pPr>
            <w:r>
              <w:rPr>
                <w:b/>
              </w:rPr>
              <w:t>Institutional</w:t>
            </w:r>
          </w:p>
          <w:p w:rsidR="00790CE6" w:rsidRDefault="00790CE6" w:rsidP="00790CE6">
            <w:pPr>
              <w:jc w:val="center"/>
              <w:rPr>
                <w:b/>
              </w:rPr>
            </w:pPr>
            <w:r>
              <w:rPr>
                <w:b/>
              </w:rPr>
              <w:t>Goal(s)</w:t>
            </w:r>
          </w:p>
        </w:tc>
      </w:tr>
      <w:tr w:rsidR="0013740E" w:rsidTr="00790CE6">
        <w:tc>
          <w:tcPr>
            <w:tcW w:w="9900" w:type="dxa"/>
            <w:gridSpan w:val="5"/>
          </w:tcPr>
          <w:p w:rsidR="0013740E" w:rsidRPr="00790CE6" w:rsidRDefault="0013740E" w:rsidP="00974E48">
            <w:pPr>
              <w:spacing w:before="120" w:after="120"/>
              <w:rPr>
                <w:bCs/>
              </w:rPr>
            </w:pPr>
            <w:r>
              <w:rPr>
                <w:b/>
              </w:rPr>
              <w:t>Identify Goal:</w:t>
            </w:r>
            <w:r>
              <w:rPr>
                <w:bCs/>
              </w:rPr>
              <w:t>   P</w:t>
            </w:r>
            <w:r w:rsidR="00DA15D6">
              <w:rPr>
                <w:bCs/>
              </w:rPr>
              <w:t>rovide p</w:t>
            </w:r>
            <w:r>
              <w:rPr>
                <w:bCs/>
              </w:rPr>
              <w:t>rofessional development</w:t>
            </w:r>
          </w:p>
        </w:tc>
        <w:tc>
          <w:tcPr>
            <w:tcW w:w="2340" w:type="dxa"/>
            <w:vMerge w:val="restart"/>
          </w:tcPr>
          <w:p w:rsidR="0013740E" w:rsidRDefault="0013740E" w:rsidP="00975E65">
            <w:pPr>
              <w:jc w:val="center"/>
            </w:pPr>
          </w:p>
          <w:p w:rsidR="0013740E" w:rsidRDefault="0013740E" w:rsidP="00975E65">
            <w:pPr>
              <w:jc w:val="center"/>
            </w:pPr>
            <w:r>
              <w:rPr>
                <w:u w:val="single"/>
              </w:rPr>
              <w:t>      </w:t>
            </w:r>
            <w:r>
              <w:t xml:space="preserve"> 1</w:t>
            </w:r>
          </w:p>
          <w:p w:rsidR="0013740E" w:rsidRDefault="0013740E" w:rsidP="00975E65">
            <w:pPr>
              <w:jc w:val="center"/>
            </w:pPr>
            <w:r>
              <w:rPr>
                <w:u w:val="single"/>
              </w:rPr>
              <w:t>  X  </w:t>
            </w:r>
            <w:r>
              <w:t xml:space="preserve"> 2</w:t>
            </w:r>
          </w:p>
          <w:p w:rsidR="0013740E" w:rsidRDefault="0013740E" w:rsidP="00975E65">
            <w:pPr>
              <w:jc w:val="center"/>
            </w:pPr>
            <w:r>
              <w:rPr>
                <w:u w:val="single"/>
              </w:rPr>
              <w:t>      </w:t>
            </w:r>
            <w:r>
              <w:t xml:space="preserve"> 3</w:t>
            </w:r>
          </w:p>
          <w:p w:rsidR="0013740E" w:rsidRPr="009073A5" w:rsidRDefault="0013740E" w:rsidP="00975E65">
            <w:pPr>
              <w:jc w:val="center"/>
            </w:pPr>
            <w:r>
              <w:rPr>
                <w:u w:val="single"/>
              </w:rPr>
              <w:t>      </w:t>
            </w:r>
            <w:r>
              <w:t xml:space="preserve"> 4</w:t>
            </w:r>
          </w:p>
        </w:tc>
      </w:tr>
      <w:tr w:rsidR="0013740E" w:rsidTr="00790CE6">
        <w:tc>
          <w:tcPr>
            <w:tcW w:w="9900" w:type="dxa"/>
            <w:gridSpan w:val="5"/>
          </w:tcPr>
          <w:p w:rsidR="0013740E" w:rsidRPr="00790CE6" w:rsidRDefault="0013740E" w:rsidP="00974E48">
            <w:pPr>
              <w:spacing w:before="120" w:after="120"/>
              <w:rPr>
                <w:bCs/>
              </w:rPr>
            </w:pPr>
            <w:r>
              <w:rPr>
                <w:b/>
              </w:rPr>
              <w:t>Objective:</w:t>
            </w:r>
            <w:r>
              <w:rPr>
                <w:bCs/>
              </w:rPr>
              <w:t>   To provide professional development opportunities aimed at collaborative norming of expectations and improved student learning.</w:t>
            </w:r>
          </w:p>
        </w:tc>
        <w:tc>
          <w:tcPr>
            <w:tcW w:w="2340" w:type="dxa"/>
            <w:vMerge/>
          </w:tcPr>
          <w:p w:rsidR="0013740E" w:rsidRDefault="0013740E">
            <w:pPr>
              <w:rPr>
                <w:b/>
              </w:rPr>
            </w:pPr>
          </w:p>
        </w:tc>
      </w:tr>
      <w:tr w:rsidR="0013740E" w:rsidTr="00790CE6">
        <w:tc>
          <w:tcPr>
            <w:tcW w:w="9900" w:type="dxa"/>
            <w:gridSpan w:val="5"/>
          </w:tcPr>
          <w:p w:rsidR="0013740E" w:rsidRDefault="0013740E" w:rsidP="00904C98">
            <w:pPr>
              <w:spacing w:before="120"/>
              <w:rPr>
                <w:bCs/>
              </w:rPr>
            </w:pPr>
            <w:r>
              <w:rPr>
                <w:b/>
              </w:rPr>
              <w:t>Task(s):</w:t>
            </w:r>
            <w:r w:rsidR="00904C98">
              <w:rPr>
                <w:bCs/>
              </w:rPr>
              <w:t>   (a) Professional Development in collaboration and coaching;</w:t>
            </w:r>
          </w:p>
          <w:p w:rsidR="00904C98" w:rsidRDefault="00904C98" w:rsidP="00904C98">
            <w:pPr>
              <w:spacing w:before="120"/>
              <w:ind w:left="1062"/>
              <w:rPr>
                <w:bCs/>
              </w:rPr>
            </w:pPr>
            <w:r>
              <w:rPr>
                <w:bCs/>
              </w:rPr>
              <w:t>(b) Professional Development in development of learning objectives and student learning outcomes;</w:t>
            </w:r>
          </w:p>
          <w:p w:rsidR="00904C98" w:rsidRDefault="00904C98" w:rsidP="00904C98">
            <w:pPr>
              <w:spacing w:before="120"/>
              <w:ind w:left="1062"/>
              <w:rPr>
                <w:bCs/>
              </w:rPr>
            </w:pPr>
            <w:r>
              <w:rPr>
                <w:bCs/>
              </w:rPr>
              <w:t>(c) Research in learning expectations for equivalent courses at other colleges and universities;</w:t>
            </w:r>
          </w:p>
          <w:p w:rsidR="00904C98" w:rsidRPr="00790CE6" w:rsidRDefault="00904C98" w:rsidP="00904C98">
            <w:pPr>
              <w:spacing w:before="120" w:after="120"/>
              <w:ind w:left="1066"/>
              <w:rPr>
                <w:bCs/>
              </w:rPr>
            </w:pPr>
            <w:r>
              <w:rPr>
                <w:bCs/>
              </w:rPr>
              <w:t>(d) Professional Development in lesson planning and effective teaching strategies (Explicit Direct Instruction, etc.);</w:t>
            </w:r>
          </w:p>
        </w:tc>
        <w:tc>
          <w:tcPr>
            <w:tcW w:w="2340" w:type="dxa"/>
            <w:vMerge/>
          </w:tcPr>
          <w:p w:rsidR="0013740E" w:rsidRDefault="0013740E">
            <w:pPr>
              <w:rPr>
                <w:b/>
              </w:rPr>
            </w:pPr>
          </w:p>
        </w:tc>
      </w:tr>
      <w:tr w:rsidR="0013740E" w:rsidTr="00790CE6">
        <w:tc>
          <w:tcPr>
            <w:tcW w:w="9900" w:type="dxa"/>
            <w:gridSpan w:val="5"/>
          </w:tcPr>
          <w:p w:rsidR="0013740E" w:rsidRPr="00790CE6" w:rsidRDefault="0013740E" w:rsidP="00904C98">
            <w:pPr>
              <w:spacing w:before="240" w:after="240"/>
              <w:rPr>
                <w:bCs/>
              </w:rPr>
            </w:pPr>
            <w:r>
              <w:rPr>
                <w:b/>
              </w:rPr>
              <w:t>Timeline:</w:t>
            </w:r>
            <w:r w:rsidR="00904C98">
              <w:rPr>
                <w:bCs/>
              </w:rPr>
              <w:t>   Fall</w:t>
            </w:r>
            <w:r>
              <w:rPr>
                <w:bCs/>
              </w:rPr>
              <w:t xml:space="preserve"> 2014 and </w:t>
            </w:r>
            <w:r w:rsidR="00904C98">
              <w:rPr>
                <w:bCs/>
              </w:rPr>
              <w:t>Spring 2015</w:t>
            </w:r>
          </w:p>
        </w:tc>
        <w:tc>
          <w:tcPr>
            <w:tcW w:w="2340" w:type="dxa"/>
            <w:vMerge/>
          </w:tcPr>
          <w:p w:rsidR="0013740E" w:rsidRDefault="0013740E">
            <w:pPr>
              <w:rPr>
                <w:b/>
              </w:rPr>
            </w:pPr>
          </w:p>
        </w:tc>
      </w:tr>
      <w:tr w:rsidR="0013740E" w:rsidTr="00975E65">
        <w:tc>
          <w:tcPr>
            <w:tcW w:w="1890" w:type="dxa"/>
            <w:gridSpan w:val="2"/>
          </w:tcPr>
          <w:p w:rsidR="0013740E" w:rsidRDefault="0013740E" w:rsidP="00995AEC">
            <w:pPr>
              <w:jc w:val="center"/>
              <w:rPr>
                <w:b/>
              </w:rPr>
            </w:pPr>
            <w:r>
              <w:rPr>
                <w:b/>
              </w:rPr>
              <w:lastRenderedPageBreak/>
              <w:t>Expense Type</w:t>
            </w:r>
          </w:p>
        </w:tc>
        <w:tc>
          <w:tcPr>
            <w:tcW w:w="2700" w:type="dxa"/>
          </w:tcPr>
          <w:p w:rsidR="0013740E" w:rsidRDefault="0013740E" w:rsidP="00995AEC">
            <w:pPr>
              <w:jc w:val="center"/>
              <w:rPr>
                <w:b/>
              </w:rPr>
            </w:pPr>
            <w:r>
              <w:rPr>
                <w:b/>
              </w:rPr>
              <w:t>Funding Type</w:t>
            </w:r>
          </w:p>
        </w:tc>
        <w:tc>
          <w:tcPr>
            <w:tcW w:w="5310" w:type="dxa"/>
            <w:gridSpan w:val="2"/>
          </w:tcPr>
          <w:p w:rsidR="0013740E" w:rsidRDefault="0013740E" w:rsidP="00995AEC">
            <w:pPr>
              <w:jc w:val="center"/>
              <w:rPr>
                <w:b/>
              </w:rPr>
            </w:pPr>
            <w:r>
              <w:rPr>
                <w:b/>
              </w:rPr>
              <w:t>Resource Plan</w:t>
            </w:r>
          </w:p>
        </w:tc>
        <w:tc>
          <w:tcPr>
            <w:tcW w:w="2340" w:type="dxa"/>
          </w:tcPr>
          <w:p w:rsidR="0013740E" w:rsidRDefault="0013740E" w:rsidP="00995AEC">
            <w:pPr>
              <w:jc w:val="center"/>
              <w:rPr>
                <w:b/>
              </w:rPr>
            </w:pPr>
            <w:r>
              <w:rPr>
                <w:b/>
              </w:rPr>
              <w:t>Budget Request</w:t>
            </w:r>
          </w:p>
        </w:tc>
      </w:tr>
      <w:tr w:rsidR="0013740E" w:rsidTr="00790CE6">
        <w:tc>
          <w:tcPr>
            <w:tcW w:w="1890" w:type="dxa"/>
            <w:gridSpan w:val="2"/>
          </w:tcPr>
          <w:p w:rsidR="0013740E" w:rsidRPr="0013740E" w:rsidRDefault="0013740E" w:rsidP="0013740E">
            <w:pPr>
              <w:spacing w:before="120"/>
              <w:rPr>
                <w:bCs/>
              </w:rPr>
            </w:pPr>
            <w:r w:rsidRPr="0013740E">
              <w:rPr>
                <w:bCs/>
              </w:rPr>
              <w:t xml:space="preserve">  </w:t>
            </w:r>
            <w:r w:rsidRPr="0013740E">
              <w:rPr>
                <w:bCs/>
                <w:u w:val="single"/>
              </w:rPr>
              <w:t>       </w:t>
            </w:r>
            <w:r w:rsidRPr="0013740E">
              <w:rPr>
                <w:bCs/>
              </w:rPr>
              <w:t xml:space="preserve"> One-Time</w:t>
            </w:r>
          </w:p>
          <w:p w:rsidR="0013740E" w:rsidRPr="0013740E" w:rsidRDefault="0013740E">
            <w:pPr>
              <w:rPr>
                <w:bCs/>
              </w:rPr>
            </w:pPr>
            <w:r w:rsidRPr="0013740E">
              <w:rPr>
                <w:bCs/>
              </w:rPr>
              <w:t xml:space="preserve">  </w:t>
            </w:r>
            <w:r w:rsidRPr="0013740E">
              <w:rPr>
                <w:bCs/>
                <w:u w:val="single"/>
              </w:rPr>
              <w:t>  X  </w:t>
            </w:r>
            <w:r>
              <w:rPr>
                <w:bCs/>
              </w:rPr>
              <w:t xml:space="preserve"> Recurring</w:t>
            </w:r>
          </w:p>
        </w:tc>
        <w:tc>
          <w:tcPr>
            <w:tcW w:w="2700" w:type="dxa"/>
          </w:tcPr>
          <w:p w:rsidR="0013740E" w:rsidRPr="0013740E" w:rsidRDefault="0013740E" w:rsidP="0013740E">
            <w:pPr>
              <w:spacing w:before="120"/>
              <w:rPr>
                <w:bCs/>
              </w:rPr>
            </w:pPr>
            <w:r w:rsidRPr="0013740E">
              <w:rPr>
                <w:bCs/>
                <w:u w:val="single"/>
              </w:rPr>
              <w:t>       </w:t>
            </w:r>
            <w:r w:rsidRPr="0013740E">
              <w:rPr>
                <w:bCs/>
              </w:rPr>
              <w:t xml:space="preserve"> Categorical</w:t>
            </w:r>
          </w:p>
          <w:p w:rsidR="0013740E" w:rsidRPr="0013740E" w:rsidRDefault="0013740E" w:rsidP="0013740E">
            <w:pPr>
              <w:ind w:left="702"/>
              <w:rPr>
                <w:bCs/>
              </w:rPr>
            </w:pPr>
            <w:r w:rsidRPr="0013740E">
              <w:rPr>
                <w:bCs/>
              </w:rPr>
              <w:t>Specify:</w:t>
            </w:r>
          </w:p>
          <w:p w:rsidR="0013740E" w:rsidRPr="0013740E" w:rsidRDefault="0013740E" w:rsidP="0013740E">
            <w:pPr>
              <w:spacing w:after="120"/>
              <w:rPr>
                <w:bCs/>
              </w:rPr>
            </w:pPr>
            <w:r w:rsidRPr="0013740E">
              <w:rPr>
                <w:bCs/>
                <w:u w:val="single"/>
              </w:rPr>
              <w:t>  X  </w:t>
            </w:r>
            <w:r w:rsidRPr="0013740E">
              <w:rPr>
                <w:bCs/>
              </w:rPr>
              <w:t xml:space="preserve"> General Fund</w:t>
            </w:r>
          </w:p>
        </w:tc>
        <w:tc>
          <w:tcPr>
            <w:tcW w:w="2700" w:type="dxa"/>
          </w:tcPr>
          <w:p w:rsidR="0013740E" w:rsidRDefault="0013740E" w:rsidP="0013740E">
            <w:pPr>
              <w:rPr>
                <w:bCs/>
              </w:rPr>
            </w:pPr>
            <w:r>
              <w:rPr>
                <w:bCs/>
                <w:u w:val="single"/>
              </w:rPr>
              <w:t>       </w:t>
            </w:r>
            <w:r>
              <w:rPr>
                <w:bCs/>
              </w:rPr>
              <w:t xml:space="preserve"> Facilities</w:t>
            </w:r>
          </w:p>
          <w:p w:rsidR="0013740E" w:rsidRDefault="0013740E" w:rsidP="0013740E">
            <w:pPr>
              <w:rPr>
                <w:bCs/>
              </w:rPr>
            </w:pPr>
            <w:r>
              <w:rPr>
                <w:bCs/>
                <w:u w:val="single"/>
              </w:rPr>
              <w:t>       </w:t>
            </w:r>
            <w:r>
              <w:rPr>
                <w:bCs/>
              </w:rPr>
              <w:t xml:space="preserve"> Marketing</w:t>
            </w:r>
          </w:p>
          <w:p w:rsidR="0013740E" w:rsidRDefault="0013740E" w:rsidP="0013740E">
            <w:pPr>
              <w:rPr>
                <w:bCs/>
              </w:rPr>
            </w:pPr>
            <w:r>
              <w:rPr>
                <w:bCs/>
                <w:u w:val="single"/>
              </w:rPr>
              <w:t>       </w:t>
            </w:r>
            <w:r>
              <w:rPr>
                <w:bCs/>
              </w:rPr>
              <w:t xml:space="preserve"> Planning &amp; Budget</w:t>
            </w:r>
          </w:p>
          <w:p w:rsidR="0013740E" w:rsidRDefault="0013740E" w:rsidP="0013740E">
            <w:pPr>
              <w:rPr>
                <w:bCs/>
              </w:rPr>
            </w:pPr>
            <w:r>
              <w:rPr>
                <w:bCs/>
                <w:u w:val="single"/>
              </w:rPr>
              <w:t>  X  </w:t>
            </w:r>
            <w:r>
              <w:rPr>
                <w:bCs/>
              </w:rPr>
              <w:t xml:space="preserve"> Professional </w:t>
            </w:r>
          </w:p>
          <w:p w:rsidR="0013740E" w:rsidRPr="0013740E" w:rsidRDefault="0013740E" w:rsidP="0013740E">
            <w:pPr>
              <w:rPr>
                <w:bCs/>
              </w:rPr>
            </w:pPr>
            <w:r>
              <w:rPr>
                <w:bCs/>
              </w:rPr>
              <w:t xml:space="preserve">        Development</w:t>
            </w:r>
          </w:p>
        </w:tc>
        <w:tc>
          <w:tcPr>
            <w:tcW w:w="2610" w:type="dxa"/>
          </w:tcPr>
          <w:p w:rsidR="0013740E" w:rsidRPr="0013740E" w:rsidRDefault="0013740E">
            <w:pPr>
              <w:rPr>
                <w:bCs/>
              </w:rPr>
            </w:pPr>
            <w:r>
              <w:rPr>
                <w:bCs/>
                <w:u w:val="single"/>
              </w:rPr>
              <w:t>       </w:t>
            </w:r>
            <w:r>
              <w:rPr>
                <w:bCs/>
              </w:rPr>
              <w:t xml:space="preserve"> Staffing</w:t>
            </w:r>
          </w:p>
          <w:p w:rsidR="0013740E" w:rsidRDefault="0013740E">
            <w:pPr>
              <w:rPr>
                <w:bCs/>
              </w:rPr>
            </w:pPr>
            <w:r>
              <w:rPr>
                <w:bCs/>
                <w:u w:val="single"/>
              </w:rPr>
              <w:t>       </w:t>
            </w:r>
            <w:r>
              <w:rPr>
                <w:bCs/>
              </w:rPr>
              <w:t xml:space="preserve"> SLO/SAO</w:t>
            </w:r>
          </w:p>
          <w:p w:rsidR="0013740E" w:rsidRDefault="0013740E">
            <w:pPr>
              <w:rPr>
                <w:bCs/>
              </w:rPr>
            </w:pPr>
            <w:r>
              <w:rPr>
                <w:bCs/>
                <w:u w:val="single"/>
              </w:rPr>
              <w:t>       </w:t>
            </w:r>
            <w:r>
              <w:rPr>
                <w:bCs/>
              </w:rPr>
              <w:t xml:space="preserve"> Student Services</w:t>
            </w:r>
          </w:p>
          <w:p w:rsidR="0013740E" w:rsidRPr="0013740E" w:rsidRDefault="0013740E">
            <w:pPr>
              <w:rPr>
                <w:bCs/>
              </w:rPr>
            </w:pPr>
            <w:r>
              <w:rPr>
                <w:bCs/>
                <w:u w:val="single"/>
              </w:rPr>
              <w:t>       </w:t>
            </w:r>
            <w:r>
              <w:rPr>
                <w:bCs/>
              </w:rPr>
              <w:t xml:space="preserve"> Technology</w:t>
            </w:r>
          </w:p>
        </w:tc>
        <w:tc>
          <w:tcPr>
            <w:tcW w:w="2340" w:type="dxa"/>
          </w:tcPr>
          <w:p w:rsidR="0013740E" w:rsidRDefault="0013740E" w:rsidP="00244DDE">
            <w:pPr>
              <w:jc w:val="right"/>
              <w:rPr>
                <w:bCs/>
              </w:rPr>
            </w:pPr>
          </w:p>
          <w:p w:rsidR="00244DDE" w:rsidRDefault="00244DDE" w:rsidP="00244DDE">
            <w:pPr>
              <w:jc w:val="right"/>
              <w:rPr>
                <w:bCs/>
              </w:rPr>
            </w:pPr>
          </w:p>
          <w:p w:rsidR="00244DDE" w:rsidRPr="00244DDE" w:rsidRDefault="00244DDE" w:rsidP="00244DDE">
            <w:pPr>
              <w:jc w:val="right"/>
              <w:rPr>
                <w:bCs/>
                <w:u w:val="single"/>
              </w:rPr>
            </w:pPr>
            <w:r>
              <w:rPr>
                <w:bCs/>
              </w:rPr>
              <w:t>$</w:t>
            </w:r>
            <w:r w:rsidR="00904C98">
              <w:rPr>
                <w:bCs/>
                <w:u w:val="single"/>
              </w:rPr>
              <w:t>          10,0</w:t>
            </w:r>
            <w:r w:rsidR="00002A44">
              <w:rPr>
                <w:bCs/>
                <w:u w:val="single"/>
              </w:rPr>
              <w:t>00.00</w:t>
            </w:r>
            <w:r>
              <w:rPr>
                <w:bCs/>
                <w:u w:val="single"/>
              </w:rPr>
              <w:t>      </w:t>
            </w:r>
          </w:p>
        </w:tc>
      </w:tr>
    </w:tbl>
    <w:p w:rsidR="00974E48" w:rsidRDefault="00974E48">
      <w:pPr>
        <w:rPr>
          <w:b/>
        </w:rPr>
      </w:pPr>
    </w:p>
    <w:p w:rsidR="00904C98" w:rsidRDefault="00904C98" w:rsidP="00904C98">
      <w:pPr>
        <w:ind w:left="720"/>
        <w:rPr>
          <w:sz w:val="22"/>
          <w:szCs w:val="22"/>
        </w:rPr>
      </w:pPr>
      <w:r>
        <w:rPr>
          <w:b/>
        </w:rPr>
        <w:t>Rationale:</w:t>
      </w:r>
      <w:r>
        <w:t xml:space="preserve">  </w:t>
      </w:r>
      <w:r w:rsidRPr="00AD58EC">
        <w:rPr>
          <w:sz w:val="22"/>
          <w:szCs w:val="22"/>
        </w:rPr>
        <w:t xml:space="preserve">While the basic skills reading sequence is experiencing a significant decrease in student demand, the demand for basic skills writing courses continues to grow.  </w:t>
      </w:r>
      <w:r>
        <w:rPr>
          <w:sz w:val="22"/>
          <w:szCs w:val="22"/>
        </w:rPr>
        <w:t>Most instructors (9</w:t>
      </w:r>
      <w:r w:rsidRPr="00AD58EC">
        <w:rPr>
          <w:sz w:val="22"/>
          <w:szCs w:val="22"/>
        </w:rPr>
        <w:t xml:space="preserve"> out of 1</w:t>
      </w:r>
      <w:r>
        <w:rPr>
          <w:sz w:val="22"/>
          <w:szCs w:val="22"/>
        </w:rPr>
        <w:t>5</w:t>
      </w:r>
      <w:r w:rsidRPr="00AD58EC">
        <w:rPr>
          <w:sz w:val="22"/>
          <w:szCs w:val="22"/>
        </w:rPr>
        <w:t xml:space="preserve">) are qualified to teach </w:t>
      </w:r>
      <w:r w:rsidRPr="00B77BF2">
        <w:rPr>
          <w:sz w:val="22"/>
          <w:szCs w:val="22"/>
          <w:u w:val="single"/>
        </w:rPr>
        <w:t>both</w:t>
      </w:r>
      <w:r w:rsidRPr="00AD58EC">
        <w:rPr>
          <w:sz w:val="22"/>
          <w:szCs w:val="22"/>
        </w:rPr>
        <w:t xml:space="preserve"> writing and reading courses.  The basic skills program is </w:t>
      </w:r>
      <w:r w:rsidRPr="00F77B4F">
        <w:rPr>
          <w:sz w:val="22"/>
          <w:szCs w:val="22"/>
          <w:u w:val="single"/>
        </w:rPr>
        <w:t>healthy</w:t>
      </w:r>
      <w:r w:rsidRPr="00AD58EC">
        <w:rPr>
          <w:sz w:val="22"/>
          <w:szCs w:val="22"/>
        </w:rPr>
        <w:t>.</w:t>
      </w:r>
      <w:r>
        <w:rPr>
          <w:sz w:val="22"/>
          <w:szCs w:val="22"/>
        </w:rPr>
        <w:t xml:space="preserve">  However, the average retention and success numbers for a course such as ENGL 009 do not reflect the variance between individual instructors’ classes.  The Fall 2013 data shows a ra</w:t>
      </w:r>
      <w:r w:rsidR="00A967E8">
        <w:rPr>
          <w:sz w:val="22"/>
          <w:szCs w:val="22"/>
        </w:rPr>
        <w:t>nge of success rates from</w:t>
      </w:r>
      <w:r>
        <w:rPr>
          <w:sz w:val="22"/>
          <w:szCs w:val="22"/>
        </w:rPr>
        <w:t xml:space="preserve"> 11%</w:t>
      </w:r>
      <w:r w:rsidR="00A967E8">
        <w:rPr>
          <w:sz w:val="22"/>
          <w:szCs w:val="22"/>
        </w:rPr>
        <w:t xml:space="preserve"> to 78%</w:t>
      </w:r>
      <w:r>
        <w:rPr>
          <w:sz w:val="22"/>
          <w:szCs w:val="22"/>
        </w:rPr>
        <w:t>.  The program would benefit greatly from increased funding and opportunities for professional development aimed at norming expectations and improving student learning.</w:t>
      </w:r>
    </w:p>
    <w:p w:rsidR="00904C98" w:rsidRDefault="00904C98" w:rsidP="00904C98">
      <w:pPr>
        <w:rPr>
          <w:sz w:val="22"/>
          <w:szCs w:val="22"/>
        </w:rPr>
      </w:pPr>
    </w:p>
    <w:p w:rsidR="00904C98" w:rsidRPr="00AD58EC" w:rsidRDefault="00904C98" w:rsidP="00904C98">
      <w:pPr>
        <w:ind w:left="720"/>
        <w:rPr>
          <w:sz w:val="22"/>
          <w:szCs w:val="22"/>
        </w:rPr>
      </w:pPr>
      <w:r>
        <w:rPr>
          <w:sz w:val="22"/>
          <w:szCs w:val="22"/>
        </w:rPr>
        <w:t>Th</w:t>
      </w:r>
      <w:r w:rsidR="00A967E8">
        <w:rPr>
          <w:sz w:val="22"/>
          <w:szCs w:val="22"/>
        </w:rPr>
        <w:t>e ENGL 101 course, which became</w:t>
      </w:r>
      <w:r>
        <w:rPr>
          <w:sz w:val="22"/>
          <w:szCs w:val="22"/>
        </w:rPr>
        <w:t xml:space="preserve"> ENGL 110 in Fall 2013, is the general education requirement for graduation.  Again, the average retention and success numbers for ENGL 101 do not reflect the variance between individual instructors’ classes.  The Fall 2013 data shows a ran</w:t>
      </w:r>
      <w:r w:rsidR="00A967E8">
        <w:rPr>
          <w:sz w:val="22"/>
          <w:szCs w:val="22"/>
        </w:rPr>
        <w:t xml:space="preserve">ge of success rates from </w:t>
      </w:r>
      <w:r>
        <w:rPr>
          <w:sz w:val="22"/>
          <w:szCs w:val="22"/>
        </w:rPr>
        <w:t>21%</w:t>
      </w:r>
      <w:r w:rsidR="00A967E8">
        <w:rPr>
          <w:sz w:val="22"/>
          <w:szCs w:val="22"/>
        </w:rPr>
        <w:t xml:space="preserve"> to 88%</w:t>
      </w:r>
      <w:r>
        <w:rPr>
          <w:sz w:val="22"/>
          <w:szCs w:val="22"/>
        </w:rPr>
        <w:t>.  The program would benefit greatly from increased funding and opportunities for professional development aimed at norming expectations and improving student learning.</w:t>
      </w:r>
    </w:p>
    <w:p w:rsidR="00904C98" w:rsidRPr="00904C98" w:rsidRDefault="00904C98">
      <w:pPr>
        <w:rPr>
          <w:sz w:val="22"/>
          <w:szCs w:val="22"/>
        </w:rPr>
      </w:pPr>
    </w:p>
    <w:p w:rsidR="00904C98" w:rsidRPr="00904C98" w:rsidRDefault="00904C98" w:rsidP="00904C98">
      <w:pPr>
        <w:ind w:left="720"/>
        <w:rPr>
          <w:sz w:val="22"/>
          <w:szCs w:val="22"/>
        </w:rPr>
      </w:pPr>
      <w:r w:rsidRPr="00904C98">
        <w:rPr>
          <w:sz w:val="22"/>
          <w:szCs w:val="22"/>
        </w:rPr>
        <w:t>The English Department would benefit greatly from increased funding for professional development.  Individual instructors would benefit, and students would consequently benefit, from professional development opportunities in effective teaching strategies, collaborative modeling, and mentoring.  A first step in this direction would be to bring onto campus curriculum and instruction trainers from ICOE and/or Palomar College.   Imperial County Office of Education charges $600 for a one-day training (6 hours).  For one such day of professional development, the department would need to compensate instructors at a rate of $50/hour.  There are 16 full-time and 13 part-time instructors.  Compensating 29 instructors for six hours of training would cost $8,700 (if all instructors participated).  Thus, a one-day training offered on campus by ICOE could cost up to $9,500-10,000 (including lunch).</w:t>
      </w:r>
    </w:p>
    <w:p w:rsidR="00244DDE" w:rsidRDefault="00244DDE" w:rsidP="00244DDE"/>
    <w:p w:rsidR="00904C98" w:rsidRDefault="00904C98" w:rsidP="00244DDE"/>
    <w:p w:rsidR="005C27BD" w:rsidRDefault="005C27BD" w:rsidP="00244DDE"/>
    <w:p w:rsidR="005C27BD" w:rsidRDefault="005C27BD" w:rsidP="00244DDE"/>
    <w:p w:rsidR="00904C98" w:rsidRDefault="00904C98" w:rsidP="00244DDE"/>
    <w:p w:rsidR="00904C98" w:rsidRDefault="00904C98" w:rsidP="00244DDE"/>
    <w:p w:rsidR="005C27BD" w:rsidRDefault="005C27BD" w:rsidP="005C27BD"/>
    <w:tbl>
      <w:tblPr>
        <w:tblStyle w:val="TableGrid"/>
        <w:tblW w:w="12240" w:type="dxa"/>
        <w:tblInd w:w="828" w:type="dxa"/>
        <w:tblLook w:val="04A0" w:firstRow="1" w:lastRow="0" w:firstColumn="1" w:lastColumn="0" w:noHBand="0" w:noVBand="1"/>
      </w:tblPr>
      <w:tblGrid>
        <w:gridCol w:w="720"/>
        <w:gridCol w:w="1169"/>
        <w:gridCol w:w="2699"/>
        <w:gridCol w:w="2699"/>
        <w:gridCol w:w="2609"/>
        <w:gridCol w:w="2344"/>
      </w:tblGrid>
      <w:tr w:rsidR="005C27BD" w:rsidTr="00F13486">
        <w:tc>
          <w:tcPr>
            <w:tcW w:w="720" w:type="dxa"/>
          </w:tcPr>
          <w:p w:rsidR="005C27BD" w:rsidRDefault="005C27BD" w:rsidP="00F13486">
            <w:pPr>
              <w:spacing w:before="120"/>
              <w:jc w:val="center"/>
              <w:rPr>
                <w:b/>
              </w:rPr>
            </w:pPr>
            <w:r>
              <w:rPr>
                <w:b/>
              </w:rPr>
              <w:t>2</w:t>
            </w:r>
          </w:p>
        </w:tc>
        <w:tc>
          <w:tcPr>
            <w:tcW w:w="9180" w:type="dxa"/>
            <w:gridSpan w:val="4"/>
          </w:tcPr>
          <w:p w:rsidR="005C27BD" w:rsidRDefault="005C27BD" w:rsidP="00F13486">
            <w:pPr>
              <w:jc w:val="center"/>
              <w:rPr>
                <w:bCs/>
              </w:rPr>
            </w:pPr>
            <w:r>
              <w:rPr>
                <w:b/>
              </w:rPr>
              <w:t>Future Program Goal #2</w:t>
            </w:r>
          </w:p>
          <w:p w:rsidR="005C27BD" w:rsidRPr="00790CE6" w:rsidRDefault="005C27BD" w:rsidP="00F13486">
            <w:pPr>
              <w:jc w:val="center"/>
              <w:rPr>
                <w:bCs/>
              </w:rPr>
            </w:pPr>
            <w:r>
              <w:rPr>
                <w:bCs/>
              </w:rPr>
              <w:t>Budget Priority #2</w:t>
            </w:r>
          </w:p>
        </w:tc>
        <w:tc>
          <w:tcPr>
            <w:tcW w:w="2340" w:type="dxa"/>
          </w:tcPr>
          <w:p w:rsidR="005C27BD" w:rsidRDefault="005C27BD" w:rsidP="00F13486">
            <w:pPr>
              <w:jc w:val="center"/>
              <w:rPr>
                <w:b/>
              </w:rPr>
            </w:pPr>
            <w:r>
              <w:rPr>
                <w:b/>
              </w:rPr>
              <w:t>Institutional</w:t>
            </w:r>
          </w:p>
          <w:p w:rsidR="005C27BD" w:rsidRDefault="005C27BD" w:rsidP="00F13486">
            <w:pPr>
              <w:jc w:val="center"/>
              <w:rPr>
                <w:b/>
              </w:rPr>
            </w:pPr>
            <w:r>
              <w:rPr>
                <w:b/>
              </w:rPr>
              <w:t>Goal(s)</w:t>
            </w:r>
          </w:p>
        </w:tc>
      </w:tr>
      <w:tr w:rsidR="005C27BD" w:rsidTr="00F13486">
        <w:tc>
          <w:tcPr>
            <w:tcW w:w="9900" w:type="dxa"/>
            <w:gridSpan w:val="5"/>
          </w:tcPr>
          <w:p w:rsidR="005C27BD" w:rsidRPr="00790CE6" w:rsidRDefault="005C27BD" w:rsidP="00F13486">
            <w:pPr>
              <w:spacing w:before="120" w:after="120"/>
              <w:rPr>
                <w:bCs/>
              </w:rPr>
            </w:pPr>
            <w:r>
              <w:rPr>
                <w:b/>
              </w:rPr>
              <w:t>Identify Goal:</w:t>
            </w:r>
            <w:r>
              <w:rPr>
                <w:bCs/>
              </w:rPr>
              <w:t>   Improve student learning</w:t>
            </w:r>
          </w:p>
        </w:tc>
        <w:tc>
          <w:tcPr>
            <w:tcW w:w="2340" w:type="dxa"/>
            <w:vMerge w:val="restart"/>
          </w:tcPr>
          <w:p w:rsidR="005C27BD" w:rsidRDefault="005C27BD" w:rsidP="00F13486">
            <w:pPr>
              <w:jc w:val="center"/>
            </w:pPr>
          </w:p>
          <w:p w:rsidR="005C27BD" w:rsidRDefault="005C27BD" w:rsidP="00F13486">
            <w:pPr>
              <w:jc w:val="center"/>
            </w:pPr>
            <w:r>
              <w:rPr>
                <w:u w:val="single"/>
              </w:rPr>
              <w:t>  __ </w:t>
            </w:r>
            <w:r>
              <w:t xml:space="preserve"> 1</w:t>
            </w:r>
          </w:p>
          <w:p w:rsidR="005C27BD" w:rsidRDefault="005C27BD" w:rsidP="00F13486">
            <w:pPr>
              <w:jc w:val="center"/>
            </w:pPr>
            <w:r>
              <w:rPr>
                <w:u w:val="single"/>
              </w:rPr>
              <w:t>  X  </w:t>
            </w:r>
            <w:r>
              <w:t xml:space="preserve"> 2</w:t>
            </w:r>
          </w:p>
          <w:p w:rsidR="005C27BD" w:rsidRDefault="005C27BD" w:rsidP="00F13486">
            <w:pPr>
              <w:jc w:val="center"/>
            </w:pPr>
            <w:r>
              <w:rPr>
                <w:u w:val="single"/>
              </w:rPr>
              <w:t>      </w:t>
            </w:r>
            <w:r>
              <w:t xml:space="preserve"> 3</w:t>
            </w:r>
          </w:p>
          <w:p w:rsidR="005C27BD" w:rsidRPr="009073A5" w:rsidRDefault="005C27BD" w:rsidP="00F13486">
            <w:pPr>
              <w:jc w:val="center"/>
            </w:pPr>
            <w:r>
              <w:rPr>
                <w:u w:val="single"/>
              </w:rPr>
              <w:t>      </w:t>
            </w:r>
            <w:r>
              <w:t xml:space="preserve"> 4</w:t>
            </w:r>
          </w:p>
        </w:tc>
      </w:tr>
      <w:tr w:rsidR="005C27BD" w:rsidTr="00F13486">
        <w:tc>
          <w:tcPr>
            <w:tcW w:w="9900" w:type="dxa"/>
            <w:gridSpan w:val="5"/>
          </w:tcPr>
          <w:p w:rsidR="005C27BD" w:rsidRPr="00790CE6" w:rsidRDefault="005C27BD" w:rsidP="00F13486">
            <w:pPr>
              <w:spacing w:before="120" w:after="120"/>
              <w:rPr>
                <w:bCs/>
              </w:rPr>
            </w:pPr>
            <w:r>
              <w:rPr>
                <w:b/>
              </w:rPr>
              <w:t>Objective:</w:t>
            </w:r>
            <w:r>
              <w:rPr>
                <w:bCs/>
              </w:rPr>
              <w:t>   Provide embedded tutors in ENGL 009 and ENGL 010 classes.</w:t>
            </w:r>
          </w:p>
        </w:tc>
        <w:tc>
          <w:tcPr>
            <w:tcW w:w="2340" w:type="dxa"/>
            <w:vMerge/>
          </w:tcPr>
          <w:p w:rsidR="005C27BD" w:rsidRDefault="005C27BD" w:rsidP="00F13486">
            <w:pPr>
              <w:rPr>
                <w:b/>
              </w:rPr>
            </w:pPr>
          </w:p>
        </w:tc>
      </w:tr>
      <w:tr w:rsidR="005C27BD" w:rsidTr="00F13486">
        <w:tc>
          <w:tcPr>
            <w:tcW w:w="9900" w:type="dxa"/>
            <w:gridSpan w:val="5"/>
          </w:tcPr>
          <w:p w:rsidR="00914801" w:rsidRDefault="005C27BD" w:rsidP="00914801">
            <w:pPr>
              <w:spacing w:before="120"/>
              <w:ind w:left="1062" w:hanging="1062"/>
              <w:rPr>
                <w:bCs/>
              </w:rPr>
            </w:pPr>
            <w:r>
              <w:rPr>
                <w:b/>
              </w:rPr>
              <w:t>Task(s):</w:t>
            </w:r>
            <w:r>
              <w:rPr>
                <w:bCs/>
              </w:rPr>
              <w:t>   </w:t>
            </w:r>
            <w:r w:rsidR="00914801">
              <w:rPr>
                <w:bCs/>
              </w:rPr>
              <w:t xml:space="preserve">(a) Provide two tutors in ENGL 009 and two tutors in ENGL 010 classes in the Fall 2014 semester; and </w:t>
            </w:r>
          </w:p>
          <w:p w:rsidR="00914801" w:rsidRDefault="00914801" w:rsidP="00914801">
            <w:pPr>
              <w:spacing w:before="120"/>
              <w:ind w:left="1062"/>
              <w:rPr>
                <w:bCs/>
              </w:rPr>
            </w:pPr>
            <w:r>
              <w:rPr>
                <w:bCs/>
              </w:rPr>
              <w:t>(b) Provide two tutors in ENGL 009 and two tutors in ENGL 010 classes in the Spring 2015 semester.</w:t>
            </w:r>
          </w:p>
          <w:p w:rsidR="005C27BD" w:rsidRPr="00790CE6" w:rsidRDefault="005C27BD" w:rsidP="005C27BD">
            <w:pPr>
              <w:spacing w:before="120"/>
              <w:ind w:left="1426" w:hanging="1426"/>
              <w:rPr>
                <w:bCs/>
              </w:rPr>
            </w:pPr>
          </w:p>
        </w:tc>
        <w:tc>
          <w:tcPr>
            <w:tcW w:w="2340" w:type="dxa"/>
            <w:vMerge/>
          </w:tcPr>
          <w:p w:rsidR="005C27BD" w:rsidRDefault="005C27BD" w:rsidP="00F13486">
            <w:pPr>
              <w:rPr>
                <w:b/>
              </w:rPr>
            </w:pPr>
          </w:p>
        </w:tc>
      </w:tr>
      <w:tr w:rsidR="005C27BD" w:rsidTr="00F13486">
        <w:tc>
          <w:tcPr>
            <w:tcW w:w="9900" w:type="dxa"/>
            <w:gridSpan w:val="5"/>
          </w:tcPr>
          <w:p w:rsidR="005C27BD" w:rsidRPr="00790CE6" w:rsidRDefault="005C27BD" w:rsidP="00F13486">
            <w:pPr>
              <w:spacing w:before="120" w:after="120"/>
              <w:rPr>
                <w:bCs/>
              </w:rPr>
            </w:pPr>
            <w:r>
              <w:rPr>
                <w:b/>
              </w:rPr>
              <w:t>Timeline:</w:t>
            </w:r>
            <w:r>
              <w:rPr>
                <w:bCs/>
              </w:rPr>
              <w:t>   Spring 2014 and Fall 2014</w:t>
            </w:r>
          </w:p>
        </w:tc>
        <w:tc>
          <w:tcPr>
            <w:tcW w:w="2340" w:type="dxa"/>
            <w:vMerge/>
          </w:tcPr>
          <w:p w:rsidR="005C27BD" w:rsidRDefault="005C27BD" w:rsidP="00F13486">
            <w:pPr>
              <w:rPr>
                <w:b/>
              </w:rPr>
            </w:pPr>
          </w:p>
        </w:tc>
      </w:tr>
      <w:tr w:rsidR="005C27BD" w:rsidTr="00F13486">
        <w:tc>
          <w:tcPr>
            <w:tcW w:w="1890" w:type="dxa"/>
            <w:gridSpan w:val="2"/>
          </w:tcPr>
          <w:p w:rsidR="005C27BD" w:rsidRDefault="005C27BD" w:rsidP="00F13486">
            <w:pPr>
              <w:jc w:val="center"/>
              <w:rPr>
                <w:b/>
              </w:rPr>
            </w:pPr>
            <w:r>
              <w:rPr>
                <w:b/>
              </w:rPr>
              <w:t>Expense Type</w:t>
            </w:r>
          </w:p>
        </w:tc>
        <w:tc>
          <w:tcPr>
            <w:tcW w:w="2700" w:type="dxa"/>
          </w:tcPr>
          <w:p w:rsidR="005C27BD" w:rsidRDefault="005C27BD" w:rsidP="00F13486">
            <w:pPr>
              <w:jc w:val="center"/>
              <w:rPr>
                <w:b/>
              </w:rPr>
            </w:pPr>
            <w:r>
              <w:rPr>
                <w:b/>
              </w:rPr>
              <w:t>Funding Type</w:t>
            </w:r>
          </w:p>
        </w:tc>
        <w:tc>
          <w:tcPr>
            <w:tcW w:w="5310" w:type="dxa"/>
            <w:gridSpan w:val="2"/>
          </w:tcPr>
          <w:p w:rsidR="005C27BD" w:rsidRDefault="005C27BD" w:rsidP="00F13486">
            <w:pPr>
              <w:jc w:val="center"/>
              <w:rPr>
                <w:b/>
              </w:rPr>
            </w:pPr>
            <w:r>
              <w:rPr>
                <w:b/>
              </w:rPr>
              <w:t>Resource Plan</w:t>
            </w:r>
          </w:p>
        </w:tc>
        <w:tc>
          <w:tcPr>
            <w:tcW w:w="2340" w:type="dxa"/>
          </w:tcPr>
          <w:p w:rsidR="005C27BD" w:rsidRDefault="005C27BD" w:rsidP="00F13486">
            <w:pPr>
              <w:jc w:val="center"/>
              <w:rPr>
                <w:b/>
              </w:rPr>
            </w:pPr>
            <w:r>
              <w:rPr>
                <w:b/>
              </w:rPr>
              <w:t>Budget Request</w:t>
            </w:r>
          </w:p>
        </w:tc>
      </w:tr>
      <w:tr w:rsidR="005C27BD" w:rsidTr="00F13486">
        <w:tc>
          <w:tcPr>
            <w:tcW w:w="1890" w:type="dxa"/>
            <w:gridSpan w:val="2"/>
          </w:tcPr>
          <w:p w:rsidR="005C27BD" w:rsidRPr="0013740E" w:rsidRDefault="005C27BD" w:rsidP="00F13486">
            <w:pPr>
              <w:spacing w:before="120"/>
              <w:rPr>
                <w:bCs/>
              </w:rPr>
            </w:pPr>
            <w:r w:rsidRPr="0013740E">
              <w:rPr>
                <w:bCs/>
              </w:rPr>
              <w:t xml:space="preserve">  </w:t>
            </w:r>
            <w:r w:rsidRPr="0013740E">
              <w:rPr>
                <w:bCs/>
                <w:u w:val="single"/>
              </w:rPr>
              <w:t>       </w:t>
            </w:r>
            <w:r w:rsidRPr="0013740E">
              <w:rPr>
                <w:bCs/>
              </w:rPr>
              <w:t xml:space="preserve"> One-Time</w:t>
            </w:r>
          </w:p>
          <w:p w:rsidR="005C27BD" w:rsidRPr="0013740E" w:rsidRDefault="005C27BD" w:rsidP="00F13486">
            <w:pPr>
              <w:rPr>
                <w:bCs/>
              </w:rPr>
            </w:pPr>
            <w:r w:rsidRPr="0013740E">
              <w:rPr>
                <w:bCs/>
              </w:rPr>
              <w:t xml:space="preserve">  </w:t>
            </w:r>
            <w:r w:rsidRPr="0013740E">
              <w:rPr>
                <w:bCs/>
                <w:u w:val="single"/>
              </w:rPr>
              <w:t>  X  </w:t>
            </w:r>
            <w:r>
              <w:rPr>
                <w:bCs/>
              </w:rPr>
              <w:t xml:space="preserve"> Recurring</w:t>
            </w:r>
          </w:p>
        </w:tc>
        <w:tc>
          <w:tcPr>
            <w:tcW w:w="2700" w:type="dxa"/>
          </w:tcPr>
          <w:p w:rsidR="005C27BD" w:rsidRPr="0013740E" w:rsidRDefault="005C27BD" w:rsidP="00F13486">
            <w:pPr>
              <w:spacing w:before="120"/>
              <w:rPr>
                <w:bCs/>
              </w:rPr>
            </w:pPr>
            <w:r w:rsidRPr="0013740E">
              <w:rPr>
                <w:bCs/>
                <w:u w:val="single"/>
              </w:rPr>
              <w:t>       </w:t>
            </w:r>
            <w:r w:rsidRPr="0013740E">
              <w:rPr>
                <w:bCs/>
              </w:rPr>
              <w:t xml:space="preserve"> Categorical</w:t>
            </w:r>
          </w:p>
          <w:p w:rsidR="005C27BD" w:rsidRPr="0013740E" w:rsidRDefault="005C27BD" w:rsidP="00F13486">
            <w:pPr>
              <w:ind w:left="702"/>
              <w:rPr>
                <w:bCs/>
              </w:rPr>
            </w:pPr>
            <w:r w:rsidRPr="0013740E">
              <w:rPr>
                <w:bCs/>
              </w:rPr>
              <w:t>Specify:</w:t>
            </w:r>
          </w:p>
          <w:p w:rsidR="005C27BD" w:rsidRPr="0013740E" w:rsidRDefault="005C27BD" w:rsidP="00F13486">
            <w:pPr>
              <w:spacing w:after="120"/>
              <w:rPr>
                <w:bCs/>
              </w:rPr>
            </w:pPr>
            <w:r w:rsidRPr="0013740E">
              <w:rPr>
                <w:bCs/>
                <w:u w:val="single"/>
              </w:rPr>
              <w:t>  X  </w:t>
            </w:r>
            <w:r w:rsidRPr="0013740E">
              <w:rPr>
                <w:bCs/>
              </w:rPr>
              <w:t xml:space="preserve"> General Fund</w:t>
            </w:r>
          </w:p>
        </w:tc>
        <w:tc>
          <w:tcPr>
            <w:tcW w:w="2700" w:type="dxa"/>
          </w:tcPr>
          <w:p w:rsidR="005C27BD" w:rsidRDefault="005C27BD" w:rsidP="00F13486">
            <w:pPr>
              <w:rPr>
                <w:bCs/>
              </w:rPr>
            </w:pPr>
            <w:r>
              <w:rPr>
                <w:bCs/>
                <w:u w:val="single"/>
              </w:rPr>
              <w:t>       </w:t>
            </w:r>
            <w:r>
              <w:rPr>
                <w:bCs/>
              </w:rPr>
              <w:t xml:space="preserve"> Facilities</w:t>
            </w:r>
          </w:p>
          <w:p w:rsidR="005C27BD" w:rsidRDefault="005C27BD" w:rsidP="00F13486">
            <w:pPr>
              <w:rPr>
                <w:bCs/>
              </w:rPr>
            </w:pPr>
            <w:r>
              <w:rPr>
                <w:bCs/>
                <w:u w:val="single"/>
              </w:rPr>
              <w:t>       </w:t>
            </w:r>
            <w:r>
              <w:rPr>
                <w:bCs/>
              </w:rPr>
              <w:t xml:space="preserve"> Marketing</w:t>
            </w:r>
          </w:p>
          <w:p w:rsidR="005C27BD" w:rsidRDefault="005C27BD" w:rsidP="00F13486">
            <w:pPr>
              <w:rPr>
                <w:bCs/>
              </w:rPr>
            </w:pPr>
            <w:r>
              <w:rPr>
                <w:bCs/>
                <w:u w:val="single"/>
              </w:rPr>
              <w:t>       </w:t>
            </w:r>
            <w:r>
              <w:rPr>
                <w:bCs/>
              </w:rPr>
              <w:t xml:space="preserve"> Planning &amp; Budget</w:t>
            </w:r>
          </w:p>
          <w:p w:rsidR="005C27BD" w:rsidRDefault="005C27BD" w:rsidP="00F13486">
            <w:pPr>
              <w:rPr>
                <w:bCs/>
              </w:rPr>
            </w:pPr>
            <w:r>
              <w:rPr>
                <w:bCs/>
                <w:u w:val="single"/>
              </w:rPr>
              <w:t>       </w:t>
            </w:r>
            <w:r>
              <w:rPr>
                <w:bCs/>
              </w:rPr>
              <w:t xml:space="preserve"> Professional </w:t>
            </w:r>
          </w:p>
          <w:p w:rsidR="005C27BD" w:rsidRPr="0013740E" w:rsidRDefault="005C27BD" w:rsidP="00F13486">
            <w:pPr>
              <w:rPr>
                <w:bCs/>
              </w:rPr>
            </w:pPr>
            <w:r>
              <w:rPr>
                <w:bCs/>
              </w:rPr>
              <w:t xml:space="preserve">        Development</w:t>
            </w:r>
          </w:p>
        </w:tc>
        <w:tc>
          <w:tcPr>
            <w:tcW w:w="2610" w:type="dxa"/>
          </w:tcPr>
          <w:p w:rsidR="005C27BD" w:rsidRPr="0013740E" w:rsidRDefault="005C27BD" w:rsidP="00F13486">
            <w:pPr>
              <w:rPr>
                <w:bCs/>
              </w:rPr>
            </w:pPr>
            <w:r>
              <w:rPr>
                <w:bCs/>
                <w:u w:val="single"/>
              </w:rPr>
              <w:t>  X   </w:t>
            </w:r>
            <w:r>
              <w:rPr>
                <w:bCs/>
              </w:rPr>
              <w:t xml:space="preserve"> Staffing</w:t>
            </w:r>
          </w:p>
          <w:p w:rsidR="005C27BD" w:rsidRDefault="005C27BD" w:rsidP="00F13486">
            <w:pPr>
              <w:rPr>
                <w:bCs/>
              </w:rPr>
            </w:pPr>
            <w:r>
              <w:rPr>
                <w:bCs/>
                <w:u w:val="single"/>
              </w:rPr>
              <w:t>       </w:t>
            </w:r>
            <w:r>
              <w:rPr>
                <w:bCs/>
              </w:rPr>
              <w:t xml:space="preserve"> SLO/SAO</w:t>
            </w:r>
          </w:p>
          <w:p w:rsidR="005C27BD" w:rsidRDefault="005C27BD" w:rsidP="00F13486">
            <w:pPr>
              <w:rPr>
                <w:bCs/>
              </w:rPr>
            </w:pPr>
            <w:r>
              <w:rPr>
                <w:bCs/>
                <w:u w:val="single"/>
              </w:rPr>
              <w:t>       </w:t>
            </w:r>
            <w:r>
              <w:rPr>
                <w:bCs/>
              </w:rPr>
              <w:t xml:space="preserve"> Student Services</w:t>
            </w:r>
          </w:p>
          <w:p w:rsidR="005C27BD" w:rsidRPr="0013740E" w:rsidRDefault="005C27BD" w:rsidP="00F13486">
            <w:pPr>
              <w:rPr>
                <w:bCs/>
              </w:rPr>
            </w:pPr>
            <w:r>
              <w:rPr>
                <w:bCs/>
                <w:u w:val="single"/>
              </w:rPr>
              <w:t>       </w:t>
            </w:r>
            <w:r>
              <w:rPr>
                <w:bCs/>
              </w:rPr>
              <w:t xml:space="preserve"> Technology</w:t>
            </w:r>
          </w:p>
        </w:tc>
        <w:tc>
          <w:tcPr>
            <w:tcW w:w="2340" w:type="dxa"/>
          </w:tcPr>
          <w:p w:rsidR="005C27BD" w:rsidRDefault="005C27BD" w:rsidP="00F13486">
            <w:pPr>
              <w:jc w:val="right"/>
              <w:rPr>
                <w:bCs/>
              </w:rPr>
            </w:pPr>
          </w:p>
          <w:p w:rsidR="005C27BD" w:rsidRDefault="005C27BD" w:rsidP="00F13486">
            <w:pPr>
              <w:jc w:val="right"/>
              <w:rPr>
                <w:bCs/>
              </w:rPr>
            </w:pPr>
          </w:p>
          <w:p w:rsidR="00A967E8" w:rsidRPr="00A967E8" w:rsidRDefault="005C27BD" w:rsidP="00F13486">
            <w:pPr>
              <w:jc w:val="right"/>
              <w:rPr>
                <w:bCs/>
              </w:rPr>
            </w:pPr>
            <w:r>
              <w:rPr>
                <w:bCs/>
              </w:rPr>
              <w:t>$</w:t>
            </w:r>
            <w:r>
              <w:rPr>
                <w:bCs/>
                <w:u w:val="single"/>
              </w:rPr>
              <w:t>               </w:t>
            </w:r>
            <w:r w:rsidR="00914801">
              <w:rPr>
                <w:bCs/>
                <w:u w:val="single"/>
              </w:rPr>
              <w:t>8,80</w:t>
            </w:r>
            <w:r>
              <w:rPr>
                <w:bCs/>
                <w:u w:val="single"/>
              </w:rPr>
              <w:t>0.00      </w:t>
            </w:r>
          </w:p>
        </w:tc>
      </w:tr>
    </w:tbl>
    <w:p w:rsidR="005C27BD" w:rsidRDefault="005C27BD" w:rsidP="005C27BD">
      <w:pPr>
        <w:rPr>
          <w:b/>
        </w:rPr>
      </w:pPr>
    </w:p>
    <w:p w:rsidR="00914801" w:rsidRDefault="00914801" w:rsidP="00914801">
      <w:pPr>
        <w:ind w:left="720"/>
        <w:rPr>
          <w:sz w:val="22"/>
          <w:szCs w:val="22"/>
        </w:rPr>
      </w:pPr>
      <w:r>
        <w:rPr>
          <w:b/>
        </w:rPr>
        <w:t>Rationale</w:t>
      </w:r>
      <w:r>
        <w:t xml:space="preserve">:  </w:t>
      </w:r>
      <w:r>
        <w:rPr>
          <w:sz w:val="22"/>
          <w:szCs w:val="22"/>
        </w:rPr>
        <w:t>A pilot program of embedded tutors is running during the Spring 2014 semester, funded through a BSI grant.  Two ENGL 009 and two ENGL 010 classes (4 instructors) are participating in the program.  Assessment data will be gathered to compare student retention and success in the traditional sections and these sections with embedded tutors.</w:t>
      </w:r>
    </w:p>
    <w:p w:rsidR="00914801" w:rsidRDefault="00914801" w:rsidP="00914801">
      <w:pPr>
        <w:ind w:left="720"/>
        <w:rPr>
          <w:sz w:val="22"/>
          <w:szCs w:val="22"/>
        </w:rPr>
      </w:pPr>
    </w:p>
    <w:p w:rsidR="00914801" w:rsidRDefault="00914801" w:rsidP="00914801">
      <w:pPr>
        <w:ind w:left="720"/>
        <w:rPr>
          <w:sz w:val="22"/>
          <w:szCs w:val="22"/>
        </w:rPr>
      </w:pPr>
      <w:r>
        <w:rPr>
          <w:sz w:val="22"/>
          <w:szCs w:val="22"/>
        </w:rPr>
        <w:t>The English Department seeks District funding on a recurring basis to continue this program in the future.  We seek to expand the program to allow for four tutors in the fall and four tutors in the spring ($1,100 per tutor).</w:t>
      </w:r>
    </w:p>
    <w:p w:rsidR="00914801" w:rsidRPr="00914801" w:rsidRDefault="00914801" w:rsidP="00914801">
      <w:pPr>
        <w:ind w:left="720"/>
        <w:rPr>
          <w:sz w:val="22"/>
          <w:szCs w:val="22"/>
        </w:rPr>
      </w:pPr>
    </w:p>
    <w:p w:rsidR="00904C98" w:rsidRDefault="00904C98" w:rsidP="00244DDE"/>
    <w:tbl>
      <w:tblPr>
        <w:tblStyle w:val="TableGrid"/>
        <w:tblW w:w="12240" w:type="dxa"/>
        <w:tblInd w:w="828" w:type="dxa"/>
        <w:tblLook w:val="04A0" w:firstRow="1" w:lastRow="0" w:firstColumn="1" w:lastColumn="0" w:noHBand="0" w:noVBand="1"/>
      </w:tblPr>
      <w:tblGrid>
        <w:gridCol w:w="720"/>
        <w:gridCol w:w="1170"/>
        <w:gridCol w:w="2700"/>
        <w:gridCol w:w="2700"/>
        <w:gridCol w:w="2610"/>
        <w:gridCol w:w="2340"/>
      </w:tblGrid>
      <w:tr w:rsidR="00244DDE" w:rsidTr="00975E65">
        <w:tc>
          <w:tcPr>
            <w:tcW w:w="720" w:type="dxa"/>
          </w:tcPr>
          <w:p w:rsidR="00244DDE" w:rsidRDefault="005C27BD" w:rsidP="00975E65">
            <w:pPr>
              <w:spacing w:before="120"/>
              <w:jc w:val="center"/>
              <w:rPr>
                <w:b/>
              </w:rPr>
            </w:pPr>
            <w:r>
              <w:rPr>
                <w:b/>
              </w:rPr>
              <w:lastRenderedPageBreak/>
              <w:t>3</w:t>
            </w:r>
          </w:p>
        </w:tc>
        <w:tc>
          <w:tcPr>
            <w:tcW w:w="9180" w:type="dxa"/>
            <w:gridSpan w:val="4"/>
          </w:tcPr>
          <w:p w:rsidR="00244DDE" w:rsidRDefault="00244DDE" w:rsidP="00975E65">
            <w:pPr>
              <w:jc w:val="center"/>
              <w:rPr>
                <w:bCs/>
              </w:rPr>
            </w:pPr>
            <w:r>
              <w:rPr>
                <w:b/>
              </w:rPr>
              <w:t>Future Program Goal #</w:t>
            </w:r>
            <w:r w:rsidR="005C27BD">
              <w:rPr>
                <w:b/>
              </w:rPr>
              <w:t>3</w:t>
            </w:r>
          </w:p>
          <w:p w:rsidR="00244DDE" w:rsidRPr="00790CE6" w:rsidRDefault="00244DDE" w:rsidP="00975E65">
            <w:pPr>
              <w:jc w:val="center"/>
              <w:rPr>
                <w:bCs/>
              </w:rPr>
            </w:pPr>
            <w:r>
              <w:rPr>
                <w:bCs/>
              </w:rPr>
              <w:t>Budget Priority #2</w:t>
            </w:r>
          </w:p>
        </w:tc>
        <w:tc>
          <w:tcPr>
            <w:tcW w:w="2340" w:type="dxa"/>
          </w:tcPr>
          <w:p w:rsidR="00244DDE" w:rsidRDefault="00244DDE" w:rsidP="00975E65">
            <w:pPr>
              <w:jc w:val="center"/>
              <w:rPr>
                <w:b/>
              </w:rPr>
            </w:pPr>
            <w:r>
              <w:rPr>
                <w:b/>
              </w:rPr>
              <w:t>Institutional</w:t>
            </w:r>
          </w:p>
          <w:p w:rsidR="00244DDE" w:rsidRDefault="00244DDE" w:rsidP="00975E65">
            <w:pPr>
              <w:jc w:val="center"/>
              <w:rPr>
                <w:b/>
              </w:rPr>
            </w:pPr>
            <w:r>
              <w:rPr>
                <w:b/>
              </w:rPr>
              <w:t>Goal(s)</w:t>
            </w:r>
          </w:p>
        </w:tc>
      </w:tr>
      <w:tr w:rsidR="00244DDE" w:rsidTr="00975E65">
        <w:tc>
          <w:tcPr>
            <w:tcW w:w="9900" w:type="dxa"/>
            <w:gridSpan w:val="5"/>
          </w:tcPr>
          <w:p w:rsidR="00244DDE" w:rsidRPr="00790CE6" w:rsidRDefault="00244DDE" w:rsidP="00975E65">
            <w:pPr>
              <w:spacing w:before="120" w:after="120"/>
              <w:rPr>
                <w:bCs/>
              </w:rPr>
            </w:pPr>
            <w:r>
              <w:rPr>
                <w:b/>
              </w:rPr>
              <w:t>Identify Goal:</w:t>
            </w:r>
            <w:r>
              <w:rPr>
                <w:bCs/>
              </w:rPr>
              <w:t>   </w:t>
            </w:r>
            <w:r w:rsidR="00DA15D6">
              <w:rPr>
                <w:bCs/>
              </w:rPr>
              <w:t>Improve departmental effectiveness</w:t>
            </w:r>
          </w:p>
        </w:tc>
        <w:tc>
          <w:tcPr>
            <w:tcW w:w="2340" w:type="dxa"/>
            <w:vMerge w:val="restart"/>
          </w:tcPr>
          <w:p w:rsidR="00244DDE" w:rsidRDefault="00244DDE" w:rsidP="00975E65">
            <w:pPr>
              <w:jc w:val="center"/>
            </w:pPr>
          </w:p>
          <w:p w:rsidR="00244DDE" w:rsidRDefault="00002A44" w:rsidP="00002A44">
            <w:pPr>
              <w:jc w:val="center"/>
            </w:pPr>
            <w:r>
              <w:rPr>
                <w:u w:val="single"/>
              </w:rPr>
              <w:t>  X</w:t>
            </w:r>
            <w:r w:rsidR="00244DDE">
              <w:rPr>
                <w:u w:val="single"/>
              </w:rPr>
              <w:t>  </w:t>
            </w:r>
            <w:r w:rsidR="00244DDE">
              <w:t xml:space="preserve"> 1</w:t>
            </w:r>
          </w:p>
          <w:p w:rsidR="00244DDE" w:rsidRDefault="00002A44" w:rsidP="00975E65">
            <w:pPr>
              <w:jc w:val="center"/>
            </w:pPr>
            <w:r>
              <w:rPr>
                <w:u w:val="single"/>
              </w:rPr>
              <w:t>    </w:t>
            </w:r>
            <w:r w:rsidR="00244DDE">
              <w:rPr>
                <w:u w:val="single"/>
              </w:rPr>
              <w:t>  </w:t>
            </w:r>
            <w:r w:rsidR="00244DDE">
              <w:t xml:space="preserve"> 2</w:t>
            </w:r>
          </w:p>
          <w:p w:rsidR="00244DDE" w:rsidRDefault="00244DDE" w:rsidP="00975E65">
            <w:pPr>
              <w:jc w:val="center"/>
            </w:pPr>
            <w:r>
              <w:rPr>
                <w:u w:val="single"/>
              </w:rPr>
              <w:t>      </w:t>
            </w:r>
            <w:r>
              <w:t xml:space="preserve"> 3</w:t>
            </w:r>
          </w:p>
          <w:p w:rsidR="00244DDE" w:rsidRPr="009073A5" w:rsidRDefault="00244DDE" w:rsidP="00975E65">
            <w:pPr>
              <w:jc w:val="center"/>
            </w:pPr>
            <w:r>
              <w:rPr>
                <w:u w:val="single"/>
              </w:rPr>
              <w:t>      </w:t>
            </w:r>
            <w:r>
              <w:t xml:space="preserve"> 4</w:t>
            </w:r>
          </w:p>
        </w:tc>
      </w:tr>
      <w:tr w:rsidR="00244DDE" w:rsidTr="00975E65">
        <w:tc>
          <w:tcPr>
            <w:tcW w:w="9900" w:type="dxa"/>
            <w:gridSpan w:val="5"/>
          </w:tcPr>
          <w:p w:rsidR="00244DDE" w:rsidRPr="00790CE6" w:rsidRDefault="00244DDE" w:rsidP="00975E65">
            <w:pPr>
              <w:spacing w:before="120" w:after="120"/>
              <w:rPr>
                <w:bCs/>
              </w:rPr>
            </w:pPr>
            <w:r>
              <w:rPr>
                <w:b/>
              </w:rPr>
              <w:t>Objective:</w:t>
            </w:r>
            <w:r>
              <w:rPr>
                <w:bCs/>
              </w:rPr>
              <w:t>   </w:t>
            </w:r>
            <w:r w:rsidR="00DA15D6">
              <w:rPr>
                <w:bCs/>
              </w:rPr>
              <w:t>Evaluate recent changes to the program offerings.</w:t>
            </w:r>
          </w:p>
        </w:tc>
        <w:tc>
          <w:tcPr>
            <w:tcW w:w="2340" w:type="dxa"/>
            <w:vMerge/>
          </w:tcPr>
          <w:p w:rsidR="00244DDE" w:rsidRDefault="00244DDE" w:rsidP="00975E65">
            <w:pPr>
              <w:rPr>
                <w:b/>
              </w:rPr>
            </w:pPr>
          </w:p>
        </w:tc>
      </w:tr>
      <w:tr w:rsidR="00244DDE" w:rsidTr="00975E65">
        <w:tc>
          <w:tcPr>
            <w:tcW w:w="9900" w:type="dxa"/>
            <w:gridSpan w:val="5"/>
          </w:tcPr>
          <w:p w:rsidR="00244DDE" w:rsidRDefault="00244DDE" w:rsidP="00904C98">
            <w:pPr>
              <w:spacing w:before="120"/>
              <w:ind w:left="1426" w:hanging="1426"/>
              <w:rPr>
                <w:bCs/>
              </w:rPr>
            </w:pPr>
            <w:r>
              <w:rPr>
                <w:b/>
              </w:rPr>
              <w:t>Task(s):</w:t>
            </w:r>
            <w:r>
              <w:rPr>
                <w:bCs/>
              </w:rPr>
              <w:t xml:space="preserve">   (a) </w:t>
            </w:r>
            <w:r w:rsidR="00DA15D6">
              <w:rPr>
                <w:bCs/>
              </w:rPr>
              <w:t>Evaluate the shift to MWF 75-minute periods on the ENGL 009 common essay examination scores; and</w:t>
            </w:r>
          </w:p>
          <w:p w:rsidR="00244DDE" w:rsidRDefault="00244DDE" w:rsidP="00904C98">
            <w:pPr>
              <w:spacing w:before="120" w:after="120"/>
              <w:ind w:left="1426" w:hanging="360"/>
              <w:rPr>
                <w:bCs/>
              </w:rPr>
            </w:pPr>
            <w:r>
              <w:rPr>
                <w:bCs/>
              </w:rPr>
              <w:t xml:space="preserve">(b) </w:t>
            </w:r>
            <w:r w:rsidR="00DA15D6">
              <w:rPr>
                <w:bCs/>
              </w:rPr>
              <w:t>Evaluate the shift to a 4-unit ENGL 110 related to reading and writing competencies.</w:t>
            </w:r>
          </w:p>
          <w:p w:rsidR="00002A44" w:rsidRDefault="00002A44" w:rsidP="00975E65">
            <w:pPr>
              <w:spacing w:after="120"/>
              <w:ind w:left="1426" w:hanging="360"/>
              <w:rPr>
                <w:bCs/>
              </w:rPr>
            </w:pPr>
            <w:r>
              <w:rPr>
                <w:bCs/>
              </w:rPr>
              <w:t>(c) Negotiate 1-2 paired classes with other departments on campus for 2014-15.</w:t>
            </w:r>
          </w:p>
          <w:p w:rsidR="00002A44" w:rsidRPr="00790CE6" w:rsidRDefault="000D6D34" w:rsidP="000D6D34">
            <w:pPr>
              <w:spacing w:after="120"/>
              <w:ind w:left="1426" w:hanging="360"/>
              <w:rPr>
                <w:bCs/>
              </w:rPr>
            </w:pPr>
            <w:r>
              <w:rPr>
                <w:bCs/>
              </w:rPr>
              <w:t xml:space="preserve">(d) </w:t>
            </w:r>
            <w:r w:rsidR="00002A44">
              <w:rPr>
                <w:bCs/>
              </w:rPr>
              <w:t>Develop hybrid form of ENGL 110.</w:t>
            </w:r>
          </w:p>
        </w:tc>
        <w:tc>
          <w:tcPr>
            <w:tcW w:w="2340" w:type="dxa"/>
            <w:vMerge/>
          </w:tcPr>
          <w:p w:rsidR="00244DDE" w:rsidRDefault="00244DDE" w:rsidP="00975E65">
            <w:pPr>
              <w:rPr>
                <w:b/>
              </w:rPr>
            </w:pPr>
          </w:p>
        </w:tc>
      </w:tr>
      <w:tr w:rsidR="00244DDE" w:rsidTr="00975E65">
        <w:tc>
          <w:tcPr>
            <w:tcW w:w="9900" w:type="dxa"/>
            <w:gridSpan w:val="5"/>
          </w:tcPr>
          <w:p w:rsidR="00244DDE" w:rsidRPr="00790CE6" w:rsidRDefault="00244DDE" w:rsidP="00975E65">
            <w:pPr>
              <w:spacing w:before="120" w:after="120"/>
              <w:rPr>
                <w:bCs/>
              </w:rPr>
            </w:pPr>
            <w:r>
              <w:rPr>
                <w:b/>
              </w:rPr>
              <w:t>Timeline:</w:t>
            </w:r>
            <w:r>
              <w:rPr>
                <w:bCs/>
              </w:rPr>
              <w:t>   Spring 2014 and Fall 2014</w:t>
            </w:r>
          </w:p>
        </w:tc>
        <w:tc>
          <w:tcPr>
            <w:tcW w:w="2340" w:type="dxa"/>
            <w:vMerge/>
          </w:tcPr>
          <w:p w:rsidR="00244DDE" w:rsidRDefault="00244DDE" w:rsidP="00975E65">
            <w:pPr>
              <w:rPr>
                <w:b/>
              </w:rPr>
            </w:pPr>
          </w:p>
        </w:tc>
      </w:tr>
      <w:tr w:rsidR="00244DDE" w:rsidTr="00975E65">
        <w:tc>
          <w:tcPr>
            <w:tcW w:w="1890" w:type="dxa"/>
            <w:gridSpan w:val="2"/>
          </w:tcPr>
          <w:p w:rsidR="00244DDE" w:rsidRDefault="00244DDE" w:rsidP="00975E65">
            <w:pPr>
              <w:jc w:val="center"/>
              <w:rPr>
                <w:b/>
              </w:rPr>
            </w:pPr>
            <w:r>
              <w:rPr>
                <w:b/>
              </w:rPr>
              <w:t>Expense Type</w:t>
            </w:r>
          </w:p>
        </w:tc>
        <w:tc>
          <w:tcPr>
            <w:tcW w:w="2700" w:type="dxa"/>
          </w:tcPr>
          <w:p w:rsidR="00244DDE" w:rsidRDefault="00244DDE" w:rsidP="00975E65">
            <w:pPr>
              <w:jc w:val="center"/>
              <w:rPr>
                <w:b/>
              </w:rPr>
            </w:pPr>
            <w:r>
              <w:rPr>
                <w:b/>
              </w:rPr>
              <w:t>Funding Type</w:t>
            </w:r>
          </w:p>
        </w:tc>
        <w:tc>
          <w:tcPr>
            <w:tcW w:w="5310" w:type="dxa"/>
            <w:gridSpan w:val="2"/>
          </w:tcPr>
          <w:p w:rsidR="00244DDE" w:rsidRDefault="00244DDE" w:rsidP="00975E65">
            <w:pPr>
              <w:jc w:val="center"/>
              <w:rPr>
                <w:b/>
              </w:rPr>
            </w:pPr>
            <w:r>
              <w:rPr>
                <w:b/>
              </w:rPr>
              <w:t>Resource Plan</w:t>
            </w:r>
          </w:p>
        </w:tc>
        <w:tc>
          <w:tcPr>
            <w:tcW w:w="2340" w:type="dxa"/>
          </w:tcPr>
          <w:p w:rsidR="00244DDE" w:rsidRDefault="00244DDE" w:rsidP="00975E65">
            <w:pPr>
              <w:jc w:val="center"/>
              <w:rPr>
                <w:b/>
              </w:rPr>
            </w:pPr>
            <w:r>
              <w:rPr>
                <w:b/>
              </w:rPr>
              <w:t>Budget Request</w:t>
            </w:r>
          </w:p>
        </w:tc>
      </w:tr>
      <w:tr w:rsidR="00244DDE" w:rsidTr="00975E65">
        <w:tc>
          <w:tcPr>
            <w:tcW w:w="1890" w:type="dxa"/>
            <w:gridSpan w:val="2"/>
          </w:tcPr>
          <w:p w:rsidR="00244DDE" w:rsidRPr="0013740E" w:rsidRDefault="00244DDE" w:rsidP="00975E65">
            <w:pPr>
              <w:spacing w:before="120"/>
              <w:rPr>
                <w:bCs/>
              </w:rPr>
            </w:pPr>
            <w:r w:rsidRPr="0013740E">
              <w:rPr>
                <w:bCs/>
              </w:rPr>
              <w:t xml:space="preserve">  </w:t>
            </w:r>
            <w:r w:rsidRPr="0013740E">
              <w:rPr>
                <w:bCs/>
                <w:u w:val="single"/>
              </w:rPr>
              <w:t>       </w:t>
            </w:r>
            <w:r w:rsidRPr="0013740E">
              <w:rPr>
                <w:bCs/>
              </w:rPr>
              <w:t xml:space="preserve"> One-Time</w:t>
            </w:r>
          </w:p>
          <w:p w:rsidR="00244DDE" w:rsidRPr="0013740E" w:rsidRDefault="00244DDE" w:rsidP="00975E65">
            <w:pPr>
              <w:rPr>
                <w:bCs/>
              </w:rPr>
            </w:pPr>
            <w:r w:rsidRPr="0013740E">
              <w:rPr>
                <w:bCs/>
              </w:rPr>
              <w:t xml:space="preserve">  </w:t>
            </w:r>
            <w:r w:rsidRPr="0013740E">
              <w:rPr>
                <w:bCs/>
                <w:u w:val="single"/>
              </w:rPr>
              <w:t>  X  </w:t>
            </w:r>
            <w:r>
              <w:rPr>
                <w:bCs/>
              </w:rPr>
              <w:t xml:space="preserve"> Recurring</w:t>
            </w:r>
          </w:p>
        </w:tc>
        <w:tc>
          <w:tcPr>
            <w:tcW w:w="2700" w:type="dxa"/>
          </w:tcPr>
          <w:p w:rsidR="00244DDE" w:rsidRPr="0013740E" w:rsidRDefault="00244DDE" w:rsidP="00975E65">
            <w:pPr>
              <w:spacing w:before="120"/>
              <w:rPr>
                <w:bCs/>
              </w:rPr>
            </w:pPr>
            <w:r w:rsidRPr="0013740E">
              <w:rPr>
                <w:bCs/>
                <w:u w:val="single"/>
              </w:rPr>
              <w:t>       </w:t>
            </w:r>
            <w:r w:rsidRPr="0013740E">
              <w:rPr>
                <w:bCs/>
              </w:rPr>
              <w:t xml:space="preserve"> Categorical</w:t>
            </w:r>
          </w:p>
          <w:p w:rsidR="00244DDE" w:rsidRPr="0013740E" w:rsidRDefault="00244DDE" w:rsidP="00975E65">
            <w:pPr>
              <w:ind w:left="702"/>
              <w:rPr>
                <w:bCs/>
              </w:rPr>
            </w:pPr>
            <w:r w:rsidRPr="0013740E">
              <w:rPr>
                <w:bCs/>
              </w:rPr>
              <w:t>Specify:</w:t>
            </w:r>
          </w:p>
          <w:p w:rsidR="00244DDE" w:rsidRPr="0013740E" w:rsidRDefault="00244DDE" w:rsidP="00975E65">
            <w:pPr>
              <w:spacing w:after="120"/>
              <w:rPr>
                <w:bCs/>
              </w:rPr>
            </w:pPr>
            <w:r w:rsidRPr="0013740E">
              <w:rPr>
                <w:bCs/>
                <w:u w:val="single"/>
              </w:rPr>
              <w:t>  X  </w:t>
            </w:r>
            <w:r w:rsidRPr="0013740E">
              <w:rPr>
                <w:bCs/>
              </w:rPr>
              <w:t xml:space="preserve"> General Fund</w:t>
            </w:r>
          </w:p>
        </w:tc>
        <w:tc>
          <w:tcPr>
            <w:tcW w:w="2700" w:type="dxa"/>
          </w:tcPr>
          <w:p w:rsidR="00244DDE" w:rsidRDefault="00244DDE" w:rsidP="00975E65">
            <w:pPr>
              <w:rPr>
                <w:bCs/>
              </w:rPr>
            </w:pPr>
            <w:r>
              <w:rPr>
                <w:bCs/>
                <w:u w:val="single"/>
              </w:rPr>
              <w:t>       </w:t>
            </w:r>
            <w:r>
              <w:rPr>
                <w:bCs/>
              </w:rPr>
              <w:t xml:space="preserve"> Facilities</w:t>
            </w:r>
          </w:p>
          <w:p w:rsidR="00244DDE" w:rsidRDefault="00244DDE" w:rsidP="00975E65">
            <w:pPr>
              <w:rPr>
                <w:bCs/>
              </w:rPr>
            </w:pPr>
            <w:r>
              <w:rPr>
                <w:bCs/>
                <w:u w:val="single"/>
              </w:rPr>
              <w:t>       </w:t>
            </w:r>
            <w:r>
              <w:rPr>
                <w:bCs/>
              </w:rPr>
              <w:t xml:space="preserve"> Marketing</w:t>
            </w:r>
          </w:p>
          <w:p w:rsidR="00244DDE" w:rsidRDefault="00244DDE" w:rsidP="00975E65">
            <w:pPr>
              <w:rPr>
                <w:bCs/>
              </w:rPr>
            </w:pPr>
            <w:r>
              <w:rPr>
                <w:bCs/>
                <w:u w:val="single"/>
              </w:rPr>
              <w:t>       </w:t>
            </w:r>
            <w:r>
              <w:rPr>
                <w:bCs/>
              </w:rPr>
              <w:t xml:space="preserve"> Planning &amp; Budget</w:t>
            </w:r>
          </w:p>
          <w:p w:rsidR="00244DDE" w:rsidRDefault="00002A44" w:rsidP="00002A44">
            <w:pPr>
              <w:rPr>
                <w:bCs/>
              </w:rPr>
            </w:pPr>
            <w:r>
              <w:rPr>
                <w:bCs/>
                <w:u w:val="single"/>
              </w:rPr>
              <w:t>  X</w:t>
            </w:r>
            <w:r w:rsidR="00244DDE">
              <w:rPr>
                <w:bCs/>
                <w:u w:val="single"/>
              </w:rPr>
              <w:t>  </w:t>
            </w:r>
            <w:r w:rsidR="00244DDE">
              <w:rPr>
                <w:bCs/>
              </w:rPr>
              <w:t xml:space="preserve"> Professional </w:t>
            </w:r>
          </w:p>
          <w:p w:rsidR="00244DDE" w:rsidRPr="0013740E" w:rsidRDefault="00244DDE" w:rsidP="00975E65">
            <w:pPr>
              <w:rPr>
                <w:bCs/>
              </w:rPr>
            </w:pPr>
            <w:r>
              <w:rPr>
                <w:bCs/>
              </w:rPr>
              <w:t xml:space="preserve">        Development</w:t>
            </w:r>
          </w:p>
        </w:tc>
        <w:tc>
          <w:tcPr>
            <w:tcW w:w="2610" w:type="dxa"/>
          </w:tcPr>
          <w:p w:rsidR="00244DDE" w:rsidRPr="0013740E" w:rsidRDefault="00244DDE" w:rsidP="00975E65">
            <w:pPr>
              <w:rPr>
                <w:bCs/>
              </w:rPr>
            </w:pPr>
            <w:r>
              <w:rPr>
                <w:bCs/>
                <w:u w:val="single"/>
              </w:rPr>
              <w:t>       </w:t>
            </w:r>
            <w:r>
              <w:rPr>
                <w:bCs/>
              </w:rPr>
              <w:t xml:space="preserve"> Staffing</w:t>
            </w:r>
          </w:p>
          <w:p w:rsidR="00244DDE" w:rsidRDefault="00244DDE" w:rsidP="00975E65">
            <w:pPr>
              <w:rPr>
                <w:bCs/>
              </w:rPr>
            </w:pPr>
            <w:r>
              <w:rPr>
                <w:bCs/>
                <w:u w:val="single"/>
              </w:rPr>
              <w:t>       </w:t>
            </w:r>
            <w:r>
              <w:rPr>
                <w:bCs/>
              </w:rPr>
              <w:t xml:space="preserve"> SLO/SAO</w:t>
            </w:r>
          </w:p>
          <w:p w:rsidR="00244DDE" w:rsidRDefault="00244DDE" w:rsidP="00975E65">
            <w:pPr>
              <w:rPr>
                <w:bCs/>
              </w:rPr>
            </w:pPr>
            <w:r>
              <w:rPr>
                <w:bCs/>
                <w:u w:val="single"/>
              </w:rPr>
              <w:t>       </w:t>
            </w:r>
            <w:r>
              <w:rPr>
                <w:bCs/>
              </w:rPr>
              <w:t xml:space="preserve"> Student Services</w:t>
            </w:r>
          </w:p>
          <w:p w:rsidR="00244DDE" w:rsidRPr="0013740E" w:rsidRDefault="00244DDE" w:rsidP="00975E65">
            <w:pPr>
              <w:rPr>
                <w:bCs/>
              </w:rPr>
            </w:pPr>
            <w:r>
              <w:rPr>
                <w:bCs/>
                <w:u w:val="single"/>
              </w:rPr>
              <w:t>       </w:t>
            </w:r>
            <w:r>
              <w:rPr>
                <w:bCs/>
              </w:rPr>
              <w:t xml:space="preserve"> Technology</w:t>
            </w:r>
          </w:p>
        </w:tc>
        <w:tc>
          <w:tcPr>
            <w:tcW w:w="2340" w:type="dxa"/>
          </w:tcPr>
          <w:p w:rsidR="00244DDE" w:rsidRDefault="00244DDE" w:rsidP="00975E65">
            <w:pPr>
              <w:jc w:val="right"/>
              <w:rPr>
                <w:bCs/>
              </w:rPr>
            </w:pPr>
          </w:p>
          <w:p w:rsidR="00244DDE" w:rsidRDefault="00244DDE" w:rsidP="00975E65">
            <w:pPr>
              <w:jc w:val="right"/>
              <w:rPr>
                <w:bCs/>
              </w:rPr>
            </w:pPr>
          </w:p>
          <w:p w:rsidR="00244DDE" w:rsidRPr="00244DDE" w:rsidRDefault="00244DDE" w:rsidP="00975E65">
            <w:pPr>
              <w:jc w:val="right"/>
              <w:rPr>
                <w:bCs/>
                <w:u w:val="single"/>
              </w:rPr>
            </w:pPr>
            <w:r>
              <w:rPr>
                <w:bCs/>
              </w:rPr>
              <w:t>$</w:t>
            </w:r>
            <w:r w:rsidR="00002A44">
              <w:rPr>
                <w:bCs/>
                <w:u w:val="single"/>
              </w:rPr>
              <w:t>              </w:t>
            </w:r>
            <w:r>
              <w:rPr>
                <w:bCs/>
                <w:u w:val="single"/>
              </w:rPr>
              <w:t> </w:t>
            </w:r>
            <w:r w:rsidR="00002A44">
              <w:rPr>
                <w:bCs/>
                <w:u w:val="single"/>
              </w:rPr>
              <w:t>0.00</w:t>
            </w:r>
            <w:r>
              <w:rPr>
                <w:bCs/>
                <w:u w:val="single"/>
              </w:rPr>
              <w:t>      </w:t>
            </w:r>
          </w:p>
        </w:tc>
      </w:tr>
    </w:tbl>
    <w:p w:rsidR="00244DDE" w:rsidRDefault="00244DDE" w:rsidP="00244DDE">
      <w:pPr>
        <w:rPr>
          <w:b/>
        </w:rPr>
      </w:pPr>
    </w:p>
    <w:p w:rsidR="00D72412" w:rsidRDefault="00D72412">
      <w:pPr>
        <w:rPr>
          <w:b/>
        </w:rPr>
      </w:pPr>
    </w:p>
    <w:p w:rsidR="00E77D4C" w:rsidRDefault="00E77D4C">
      <w:pPr>
        <w:rPr>
          <w:b/>
        </w:rPr>
      </w:pPr>
    </w:p>
    <w:p w:rsidR="00E77D4C" w:rsidRDefault="00E77D4C">
      <w:pPr>
        <w:rPr>
          <w:b/>
        </w:rPr>
      </w:pPr>
    </w:p>
    <w:p w:rsidR="00914801" w:rsidRDefault="00914801">
      <w:pPr>
        <w:rPr>
          <w:b/>
        </w:rPr>
      </w:pPr>
    </w:p>
    <w:p w:rsidR="00914801" w:rsidRDefault="00914801">
      <w:pPr>
        <w:rPr>
          <w:b/>
        </w:rPr>
      </w:pPr>
    </w:p>
    <w:p w:rsidR="00914801" w:rsidRDefault="00914801">
      <w:pPr>
        <w:rPr>
          <w:b/>
        </w:rPr>
      </w:pPr>
    </w:p>
    <w:p w:rsidR="00914801" w:rsidRDefault="00914801">
      <w:pPr>
        <w:rPr>
          <w:b/>
        </w:rPr>
      </w:pPr>
    </w:p>
    <w:p w:rsidR="00975E65" w:rsidRPr="00BA0556" w:rsidRDefault="00975E65" w:rsidP="00975E65">
      <w:pPr>
        <w:rPr>
          <w:b/>
          <w:bCs/>
          <w:sz w:val="28"/>
          <w:szCs w:val="28"/>
        </w:rPr>
      </w:pPr>
      <w:r>
        <w:rPr>
          <w:b/>
          <w:bCs/>
          <w:sz w:val="28"/>
          <w:szCs w:val="28"/>
        </w:rPr>
        <w:lastRenderedPageBreak/>
        <w:t>II</w:t>
      </w:r>
      <w:r w:rsidRPr="00BA0556">
        <w:rPr>
          <w:b/>
          <w:bCs/>
          <w:sz w:val="28"/>
          <w:szCs w:val="28"/>
        </w:rPr>
        <w:t xml:space="preserve">I.     </w:t>
      </w:r>
      <w:r>
        <w:rPr>
          <w:b/>
          <w:bCs/>
          <w:sz w:val="28"/>
          <w:szCs w:val="28"/>
        </w:rPr>
        <w:t>Institutional Student Learning Outcomes (ILSOs)</w:t>
      </w:r>
    </w:p>
    <w:p w:rsidR="005B6AF4" w:rsidRDefault="005B6AF4" w:rsidP="00975E65"/>
    <w:tbl>
      <w:tblPr>
        <w:tblStyle w:val="TableGrid"/>
        <w:tblW w:w="0" w:type="auto"/>
        <w:tblInd w:w="828" w:type="dxa"/>
        <w:tblLook w:val="04A0" w:firstRow="1" w:lastRow="0" w:firstColumn="1" w:lastColumn="0" w:noHBand="0" w:noVBand="1"/>
      </w:tblPr>
      <w:tblGrid>
        <w:gridCol w:w="1530"/>
        <w:gridCol w:w="4590"/>
      </w:tblGrid>
      <w:tr w:rsidR="00975E65" w:rsidTr="00975E65">
        <w:tc>
          <w:tcPr>
            <w:tcW w:w="1530" w:type="dxa"/>
          </w:tcPr>
          <w:p w:rsidR="00975E65" w:rsidRPr="00975E65" w:rsidRDefault="00975E65" w:rsidP="00975E65">
            <w:pPr>
              <w:spacing w:before="120" w:after="120"/>
              <w:jc w:val="center"/>
              <w:rPr>
                <w:b/>
                <w:bCs/>
              </w:rPr>
            </w:pPr>
            <w:r w:rsidRPr="00975E65">
              <w:rPr>
                <w:b/>
                <w:bCs/>
              </w:rPr>
              <w:t>ISLO 1</w:t>
            </w:r>
          </w:p>
        </w:tc>
        <w:tc>
          <w:tcPr>
            <w:tcW w:w="4590" w:type="dxa"/>
          </w:tcPr>
          <w:p w:rsidR="00975E65" w:rsidRDefault="00975E65" w:rsidP="00975E65">
            <w:pPr>
              <w:spacing w:before="120" w:after="120"/>
              <w:jc w:val="center"/>
            </w:pPr>
            <w:r>
              <w:t>Communication Skills</w:t>
            </w:r>
          </w:p>
        </w:tc>
      </w:tr>
      <w:tr w:rsidR="00975E65" w:rsidTr="00975E65">
        <w:tc>
          <w:tcPr>
            <w:tcW w:w="1530" w:type="dxa"/>
          </w:tcPr>
          <w:p w:rsidR="00975E65" w:rsidRPr="00975E65" w:rsidRDefault="00975E65" w:rsidP="00975E65">
            <w:pPr>
              <w:spacing w:before="120" w:after="120"/>
              <w:jc w:val="center"/>
              <w:rPr>
                <w:b/>
                <w:bCs/>
              </w:rPr>
            </w:pPr>
            <w:r w:rsidRPr="00975E65">
              <w:rPr>
                <w:b/>
                <w:bCs/>
              </w:rPr>
              <w:t>ISLO 2</w:t>
            </w:r>
          </w:p>
        </w:tc>
        <w:tc>
          <w:tcPr>
            <w:tcW w:w="4590" w:type="dxa"/>
          </w:tcPr>
          <w:p w:rsidR="00975E65" w:rsidRDefault="00975E65" w:rsidP="00975E65">
            <w:pPr>
              <w:spacing w:before="120" w:after="120"/>
              <w:jc w:val="center"/>
            </w:pPr>
            <w:r>
              <w:t>Critical Thinking Skills</w:t>
            </w:r>
          </w:p>
        </w:tc>
      </w:tr>
      <w:tr w:rsidR="00975E65" w:rsidTr="00975E65">
        <w:tc>
          <w:tcPr>
            <w:tcW w:w="1530" w:type="dxa"/>
          </w:tcPr>
          <w:p w:rsidR="00975E65" w:rsidRPr="00975E65" w:rsidRDefault="00975E65" w:rsidP="00975E65">
            <w:pPr>
              <w:spacing w:before="120" w:after="120"/>
              <w:jc w:val="center"/>
              <w:rPr>
                <w:b/>
                <w:bCs/>
              </w:rPr>
            </w:pPr>
            <w:r w:rsidRPr="00975E65">
              <w:rPr>
                <w:b/>
                <w:bCs/>
              </w:rPr>
              <w:t>ISLO 3</w:t>
            </w:r>
          </w:p>
        </w:tc>
        <w:tc>
          <w:tcPr>
            <w:tcW w:w="4590" w:type="dxa"/>
          </w:tcPr>
          <w:p w:rsidR="00975E65" w:rsidRDefault="00975E65" w:rsidP="00975E65">
            <w:pPr>
              <w:spacing w:before="120" w:after="120"/>
              <w:jc w:val="center"/>
            </w:pPr>
            <w:r>
              <w:t>Personal Responsibility</w:t>
            </w:r>
          </w:p>
        </w:tc>
      </w:tr>
      <w:tr w:rsidR="00975E65" w:rsidTr="00975E65">
        <w:tc>
          <w:tcPr>
            <w:tcW w:w="1530" w:type="dxa"/>
          </w:tcPr>
          <w:p w:rsidR="00975E65" w:rsidRPr="00975E65" w:rsidRDefault="00975E65" w:rsidP="00975E65">
            <w:pPr>
              <w:spacing w:before="120" w:after="120"/>
              <w:jc w:val="center"/>
              <w:rPr>
                <w:b/>
                <w:bCs/>
              </w:rPr>
            </w:pPr>
            <w:r w:rsidRPr="00975E65">
              <w:rPr>
                <w:b/>
                <w:bCs/>
              </w:rPr>
              <w:t>ISLO 4</w:t>
            </w:r>
          </w:p>
        </w:tc>
        <w:tc>
          <w:tcPr>
            <w:tcW w:w="4590" w:type="dxa"/>
          </w:tcPr>
          <w:p w:rsidR="00975E65" w:rsidRDefault="00975E65" w:rsidP="00975E65">
            <w:pPr>
              <w:spacing w:before="120" w:after="120"/>
              <w:jc w:val="center"/>
            </w:pPr>
            <w:r>
              <w:t>Information Literacy</w:t>
            </w:r>
          </w:p>
        </w:tc>
      </w:tr>
      <w:tr w:rsidR="00975E65" w:rsidTr="00975E65">
        <w:tc>
          <w:tcPr>
            <w:tcW w:w="1530" w:type="dxa"/>
          </w:tcPr>
          <w:p w:rsidR="00975E65" w:rsidRPr="00975E65" w:rsidRDefault="00975E65" w:rsidP="00975E65">
            <w:pPr>
              <w:spacing w:before="120" w:after="120"/>
              <w:jc w:val="center"/>
              <w:rPr>
                <w:b/>
                <w:bCs/>
              </w:rPr>
            </w:pPr>
            <w:r w:rsidRPr="00975E65">
              <w:rPr>
                <w:b/>
                <w:bCs/>
              </w:rPr>
              <w:t>ISLO 5</w:t>
            </w:r>
          </w:p>
        </w:tc>
        <w:tc>
          <w:tcPr>
            <w:tcW w:w="4590" w:type="dxa"/>
          </w:tcPr>
          <w:p w:rsidR="00975E65" w:rsidRDefault="00975E65" w:rsidP="00975E65">
            <w:pPr>
              <w:spacing w:before="120" w:after="120"/>
              <w:jc w:val="center"/>
            </w:pPr>
            <w:r>
              <w:t>Global Awareness</w:t>
            </w:r>
          </w:p>
        </w:tc>
      </w:tr>
    </w:tbl>
    <w:p w:rsidR="00975E65" w:rsidRDefault="00975E65" w:rsidP="00975E65"/>
    <w:p w:rsidR="00975E65" w:rsidRDefault="00975E65" w:rsidP="00975E65"/>
    <w:p w:rsidR="00E77D4C" w:rsidRDefault="00E77D4C" w:rsidP="00975E65"/>
    <w:p w:rsidR="00E77D4C" w:rsidRDefault="00E77D4C" w:rsidP="00975E65"/>
    <w:p w:rsidR="00975E65" w:rsidRPr="00BA0556" w:rsidRDefault="00975E65" w:rsidP="00975E65">
      <w:pPr>
        <w:rPr>
          <w:b/>
          <w:bCs/>
          <w:sz w:val="28"/>
          <w:szCs w:val="28"/>
        </w:rPr>
      </w:pPr>
      <w:r>
        <w:rPr>
          <w:b/>
          <w:bCs/>
          <w:sz w:val="28"/>
          <w:szCs w:val="28"/>
        </w:rPr>
        <w:t>IV</w:t>
      </w:r>
      <w:r w:rsidRPr="00BA0556">
        <w:rPr>
          <w:b/>
          <w:bCs/>
          <w:sz w:val="28"/>
          <w:szCs w:val="28"/>
        </w:rPr>
        <w:t xml:space="preserve">.     </w:t>
      </w:r>
      <w:r>
        <w:rPr>
          <w:b/>
          <w:bCs/>
          <w:sz w:val="28"/>
          <w:szCs w:val="28"/>
        </w:rPr>
        <w:t>Program Learning Outcomes (PLOs)</w:t>
      </w:r>
    </w:p>
    <w:p w:rsidR="00975E65" w:rsidRDefault="00975E65" w:rsidP="00975E65"/>
    <w:p w:rsidR="00975E65" w:rsidRDefault="00975E65" w:rsidP="00975E65"/>
    <w:tbl>
      <w:tblPr>
        <w:tblStyle w:val="TableGrid"/>
        <w:tblW w:w="0" w:type="auto"/>
        <w:tblInd w:w="828" w:type="dxa"/>
        <w:tblLook w:val="04A0" w:firstRow="1" w:lastRow="0" w:firstColumn="1" w:lastColumn="0" w:noHBand="0" w:noVBand="1"/>
      </w:tblPr>
      <w:tblGrid>
        <w:gridCol w:w="9900"/>
        <w:gridCol w:w="2340"/>
      </w:tblGrid>
      <w:tr w:rsidR="00975E65" w:rsidTr="00975E65">
        <w:tc>
          <w:tcPr>
            <w:tcW w:w="9900" w:type="dxa"/>
          </w:tcPr>
          <w:p w:rsidR="00975E65" w:rsidRPr="009073A5" w:rsidRDefault="00975E65" w:rsidP="00975E65">
            <w:pPr>
              <w:spacing w:before="120"/>
              <w:jc w:val="center"/>
              <w:rPr>
                <w:b/>
                <w:bCs/>
              </w:rPr>
            </w:pPr>
            <w:r>
              <w:rPr>
                <w:b/>
                <w:bCs/>
              </w:rPr>
              <w:t>Program Learning Outcomes</w:t>
            </w:r>
          </w:p>
          <w:p w:rsidR="00975E65" w:rsidRPr="009073A5" w:rsidRDefault="00975E65" w:rsidP="00975E65">
            <w:pPr>
              <w:spacing w:after="120"/>
              <w:jc w:val="center"/>
              <w:rPr>
                <w:sz w:val="20"/>
                <w:szCs w:val="20"/>
              </w:rPr>
            </w:pPr>
            <w:r w:rsidRPr="009073A5">
              <w:rPr>
                <w:sz w:val="20"/>
                <w:szCs w:val="20"/>
              </w:rPr>
              <w:t>(Des</w:t>
            </w:r>
            <w:r>
              <w:rPr>
                <w:sz w:val="20"/>
                <w:szCs w:val="20"/>
              </w:rPr>
              <w:t>cribe learning outcomes)</w:t>
            </w:r>
          </w:p>
        </w:tc>
        <w:tc>
          <w:tcPr>
            <w:tcW w:w="2340" w:type="dxa"/>
          </w:tcPr>
          <w:p w:rsidR="00975E65" w:rsidRPr="009073A5" w:rsidRDefault="00975E65" w:rsidP="00975E65">
            <w:pPr>
              <w:spacing w:before="120"/>
              <w:jc w:val="center"/>
              <w:rPr>
                <w:b/>
                <w:bCs/>
              </w:rPr>
            </w:pPr>
            <w:r w:rsidRPr="009073A5">
              <w:rPr>
                <w:b/>
                <w:bCs/>
              </w:rPr>
              <w:t>I</w:t>
            </w:r>
            <w:r>
              <w:rPr>
                <w:b/>
                <w:bCs/>
              </w:rPr>
              <w:t>SLO</w:t>
            </w:r>
            <w:r w:rsidRPr="009073A5">
              <w:rPr>
                <w:b/>
                <w:bCs/>
              </w:rPr>
              <w:t>s</w:t>
            </w:r>
          </w:p>
          <w:p w:rsidR="00975E65" w:rsidRPr="009073A5" w:rsidRDefault="00975E65" w:rsidP="00975E65">
            <w:pPr>
              <w:jc w:val="center"/>
              <w:rPr>
                <w:sz w:val="20"/>
                <w:szCs w:val="20"/>
              </w:rPr>
            </w:pPr>
            <w:r>
              <w:rPr>
                <w:sz w:val="20"/>
                <w:szCs w:val="20"/>
              </w:rPr>
              <w:t>(Link PLO to appropriate ISLOs</w:t>
            </w:r>
            <w:r w:rsidRPr="009073A5">
              <w:rPr>
                <w:sz w:val="20"/>
                <w:szCs w:val="20"/>
              </w:rPr>
              <w:t>)</w:t>
            </w:r>
          </w:p>
        </w:tc>
      </w:tr>
    </w:tbl>
    <w:p w:rsidR="00975E65" w:rsidRDefault="00975E65" w:rsidP="00975E65"/>
    <w:tbl>
      <w:tblPr>
        <w:tblStyle w:val="TableGrid"/>
        <w:tblW w:w="0" w:type="auto"/>
        <w:tblInd w:w="828" w:type="dxa"/>
        <w:tblLook w:val="04A0" w:firstRow="1" w:lastRow="0" w:firstColumn="1" w:lastColumn="0" w:noHBand="0" w:noVBand="1"/>
      </w:tblPr>
      <w:tblGrid>
        <w:gridCol w:w="1080"/>
        <w:gridCol w:w="8820"/>
        <w:gridCol w:w="2340"/>
      </w:tblGrid>
      <w:tr w:rsidR="00975E65" w:rsidTr="00975E65">
        <w:tc>
          <w:tcPr>
            <w:tcW w:w="1080" w:type="dxa"/>
            <w:vMerge w:val="restart"/>
          </w:tcPr>
          <w:p w:rsidR="00975E65" w:rsidRDefault="00975E65" w:rsidP="00975E65">
            <w:pPr>
              <w:jc w:val="center"/>
              <w:rPr>
                <w:b/>
                <w:bCs/>
                <w:sz w:val="28"/>
                <w:szCs w:val="28"/>
              </w:rPr>
            </w:pPr>
            <w:r>
              <w:rPr>
                <w:b/>
                <w:bCs/>
                <w:sz w:val="28"/>
                <w:szCs w:val="28"/>
              </w:rPr>
              <w:t>PLO</w:t>
            </w:r>
          </w:p>
          <w:p w:rsidR="00975E65" w:rsidRDefault="00975E65" w:rsidP="00975E65">
            <w:pPr>
              <w:jc w:val="center"/>
              <w:rPr>
                <w:b/>
                <w:bCs/>
                <w:sz w:val="28"/>
                <w:szCs w:val="28"/>
              </w:rPr>
            </w:pPr>
            <w:r>
              <w:rPr>
                <w:b/>
                <w:bCs/>
                <w:sz w:val="28"/>
                <w:szCs w:val="28"/>
              </w:rPr>
              <w:t>1</w:t>
            </w:r>
          </w:p>
        </w:tc>
        <w:tc>
          <w:tcPr>
            <w:tcW w:w="8820" w:type="dxa"/>
          </w:tcPr>
          <w:p w:rsidR="00975E65" w:rsidRDefault="00975E65" w:rsidP="00975E65">
            <w:pPr>
              <w:jc w:val="center"/>
              <w:rPr>
                <w:b/>
                <w:bCs/>
                <w:sz w:val="28"/>
                <w:szCs w:val="28"/>
              </w:rPr>
            </w:pPr>
            <w:r>
              <w:rPr>
                <w:b/>
                <w:bCs/>
                <w:sz w:val="28"/>
                <w:szCs w:val="28"/>
              </w:rPr>
              <w:t>Program Learning Outcome #1</w:t>
            </w:r>
          </w:p>
        </w:tc>
        <w:tc>
          <w:tcPr>
            <w:tcW w:w="2340" w:type="dxa"/>
          </w:tcPr>
          <w:p w:rsidR="00975E65" w:rsidRDefault="00975E65" w:rsidP="00975E65">
            <w:pPr>
              <w:jc w:val="center"/>
              <w:rPr>
                <w:b/>
                <w:bCs/>
                <w:sz w:val="28"/>
                <w:szCs w:val="28"/>
              </w:rPr>
            </w:pPr>
            <w:r>
              <w:rPr>
                <w:b/>
                <w:bCs/>
                <w:sz w:val="28"/>
                <w:szCs w:val="28"/>
              </w:rPr>
              <w:t>ISLOs</w:t>
            </w:r>
          </w:p>
        </w:tc>
      </w:tr>
      <w:tr w:rsidR="00975E65" w:rsidRPr="005C4186" w:rsidTr="00975E65">
        <w:tc>
          <w:tcPr>
            <w:tcW w:w="1080" w:type="dxa"/>
            <w:vMerge/>
          </w:tcPr>
          <w:p w:rsidR="00975E65" w:rsidRDefault="00975E65" w:rsidP="00975E65">
            <w:pPr>
              <w:rPr>
                <w:b/>
                <w:bCs/>
                <w:sz w:val="28"/>
                <w:szCs w:val="28"/>
              </w:rPr>
            </w:pPr>
          </w:p>
        </w:tc>
        <w:tc>
          <w:tcPr>
            <w:tcW w:w="8820" w:type="dxa"/>
          </w:tcPr>
          <w:p w:rsidR="00975E65" w:rsidRDefault="00975E65" w:rsidP="00975E65">
            <w:pPr>
              <w:spacing w:after="120"/>
            </w:pPr>
            <w:r w:rsidRPr="00975E65">
              <w:t>Identify Program Outcome:</w:t>
            </w:r>
          </w:p>
          <w:p w:rsidR="00725E8D" w:rsidRPr="00975E65" w:rsidRDefault="00725E8D" w:rsidP="00975E65">
            <w:pPr>
              <w:spacing w:after="120"/>
            </w:pPr>
            <w:r>
              <w:t>The student will demonstrate command of rules regarding plagiarism and academic ethics.</w:t>
            </w:r>
          </w:p>
        </w:tc>
        <w:tc>
          <w:tcPr>
            <w:tcW w:w="2340" w:type="dxa"/>
            <w:vMerge w:val="restart"/>
          </w:tcPr>
          <w:p w:rsidR="00975E65" w:rsidRPr="00975E65" w:rsidRDefault="00975E65" w:rsidP="00975E65">
            <w:pPr>
              <w:spacing w:before="120"/>
              <w:jc w:val="center"/>
              <w:rPr>
                <w:lang w:val="es-MX"/>
              </w:rPr>
            </w:pPr>
            <w:r w:rsidRPr="00975E65">
              <w:rPr>
                <w:lang w:val="es-MX"/>
              </w:rPr>
              <w:t>_____ ISLO 1</w:t>
            </w:r>
          </w:p>
          <w:p w:rsidR="00975E65" w:rsidRPr="00975E65" w:rsidRDefault="00975E65" w:rsidP="00975E65">
            <w:pPr>
              <w:spacing w:before="120"/>
              <w:jc w:val="center"/>
              <w:rPr>
                <w:lang w:val="es-MX"/>
              </w:rPr>
            </w:pPr>
            <w:r w:rsidRPr="00975E65">
              <w:rPr>
                <w:lang w:val="es-MX"/>
              </w:rPr>
              <w:t>_____ ISLO 2</w:t>
            </w:r>
          </w:p>
          <w:p w:rsidR="00975E65" w:rsidRPr="00975E65" w:rsidRDefault="00886CA2" w:rsidP="00975E65">
            <w:pPr>
              <w:spacing w:before="120"/>
              <w:jc w:val="center"/>
              <w:rPr>
                <w:lang w:val="es-MX"/>
              </w:rPr>
            </w:pPr>
            <w:r>
              <w:rPr>
                <w:u w:val="single"/>
                <w:lang w:val="es-MX"/>
              </w:rPr>
              <w:t>   X  </w:t>
            </w:r>
            <w:r w:rsidR="00975E65" w:rsidRPr="00975E65">
              <w:rPr>
                <w:lang w:val="es-MX"/>
              </w:rPr>
              <w:t xml:space="preserve"> ISLO 3</w:t>
            </w:r>
          </w:p>
          <w:p w:rsidR="00975E65" w:rsidRPr="00975E65" w:rsidRDefault="00975E65" w:rsidP="00975E65">
            <w:pPr>
              <w:spacing w:before="120"/>
              <w:jc w:val="center"/>
              <w:rPr>
                <w:lang w:val="es-MX"/>
              </w:rPr>
            </w:pPr>
            <w:r w:rsidRPr="00975E65">
              <w:rPr>
                <w:lang w:val="es-MX"/>
              </w:rPr>
              <w:lastRenderedPageBreak/>
              <w:t>_____ ISLO 4</w:t>
            </w:r>
          </w:p>
          <w:p w:rsidR="00975E65" w:rsidRPr="00975E65" w:rsidRDefault="00975E65" w:rsidP="00975E65">
            <w:pPr>
              <w:spacing w:before="120"/>
              <w:jc w:val="center"/>
              <w:rPr>
                <w:lang w:val="es-MX"/>
              </w:rPr>
            </w:pPr>
            <w:r w:rsidRPr="00975E65">
              <w:rPr>
                <w:lang w:val="es-MX"/>
              </w:rPr>
              <w:t>_____ ISLO 5</w:t>
            </w:r>
          </w:p>
        </w:tc>
      </w:tr>
      <w:tr w:rsidR="00975E65" w:rsidTr="00975E65">
        <w:tc>
          <w:tcPr>
            <w:tcW w:w="1080" w:type="dxa"/>
            <w:vMerge/>
          </w:tcPr>
          <w:p w:rsidR="00975E65" w:rsidRPr="00975E65" w:rsidRDefault="00975E65" w:rsidP="00975E65">
            <w:pPr>
              <w:rPr>
                <w:b/>
                <w:bCs/>
                <w:sz w:val="28"/>
                <w:szCs w:val="28"/>
                <w:lang w:val="es-MX"/>
              </w:rPr>
            </w:pPr>
          </w:p>
        </w:tc>
        <w:tc>
          <w:tcPr>
            <w:tcW w:w="8820" w:type="dxa"/>
          </w:tcPr>
          <w:p w:rsidR="00975E65" w:rsidRDefault="00975E65" w:rsidP="00975E65">
            <w:pPr>
              <w:spacing w:after="120"/>
            </w:pPr>
            <w:r w:rsidRPr="00975E65">
              <w:t>Measurable Outcome Summary:</w:t>
            </w:r>
            <w:r w:rsidR="00B3172F">
              <w:t xml:space="preserve">  (from Fall 2013)</w:t>
            </w:r>
          </w:p>
          <w:p w:rsidR="00B3172F" w:rsidRDefault="00B3172F" w:rsidP="00975E65">
            <w:pPr>
              <w:spacing w:after="120"/>
            </w:pPr>
            <w:r>
              <w:lastRenderedPageBreak/>
              <w:t>Assessment Data was drawn from 5 sections of ENGL 201, Advanced Composition.</w:t>
            </w:r>
          </w:p>
          <w:p w:rsidR="00B3172F" w:rsidRDefault="00B3172F" w:rsidP="00B3172F">
            <w:pPr>
              <w:pStyle w:val="Body"/>
              <w:rPr>
                <w:rFonts w:ascii="Times New Roman" w:hAnsi="Times New Roman"/>
              </w:rPr>
            </w:pPr>
            <w:r>
              <w:rPr>
                <w:rFonts w:ascii="Times New Roman" w:hAnsi="Times New Roman"/>
              </w:rPr>
              <w:t xml:space="preserve">     There were 97 student submissions:</w:t>
            </w:r>
          </w:p>
          <w:p w:rsidR="00B3172F" w:rsidRDefault="00B3172F" w:rsidP="00B3172F">
            <w:pPr>
              <w:pStyle w:val="Body"/>
              <w:rPr>
                <w:rFonts w:ascii="Times New Roman" w:hAnsi="Times New Roman"/>
              </w:rPr>
            </w:pPr>
            <w:r>
              <w:rPr>
                <w:rFonts w:ascii="Times New Roman" w:hAnsi="Times New Roman"/>
              </w:rPr>
              <w:t xml:space="preserve">        Excellent:         44 (45%)</w:t>
            </w:r>
          </w:p>
          <w:p w:rsidR="00B3172F" w:rsidRDefault="00B3172F" w:rsidP="00B3172F">
            <w:pPr>
              <w:pStyle w:val="Body"/>
              <w:rPr>
                <w:rFonts w:ascii="Times New Roman" w:hAnsi="Times New Roman"/>
              </w:rPr>
            </w:pPr>
            <w:r>
              <w:rPr>
                <w:rFonts w:ascii="Times New Roman" w:hAnsi="Times New Roman"/>
              </w:rPr>
              <w:t xml:space="preserve">        Satisfactory:     51 (53%)</w:t>
            </w:r>
          </w:p>
          <w:p w:rsidR="00B3172F" w:rsidRPr="00975E65" w:rsidRDefault="00B3172F" w:rsidP="00975E65">
            <w:pPr>
              <w:spacing w:after="120"/>
            </w:pPr>
            <w:r>
              <w:rPr>
                <w:rFonts w:ascii="Times New Roman" w:hAnsi="Times New Roman"/>
              </w:rPr>
              <w:t xml:space="preserve">        Unsatisfactory:   1 (  2%)</w:t>
            </w:r>
          </w:p>
        </w:tc>
        <w:tc>
          <w:tcPr>
            <w:tcW w:w="2340" w:type="dxa"/>
            <w:vMerge/>
          </w:tcPr>
          <w:p w:rsidR="00975E65" w:rsidRDefault="00975E65" w:rsidP="00975E65">
            <w:pPr>
              <w:rPr>
                <w:b/>
                <w:bCs/>
                <w:sz w:val="28"/>
                <w:szCs w:val="28"/>
              </w:rPr>
            </w:pPr>
          </w:p>
        </w:tc>
      </w:tr>
      <w:tr w:rsidR="00975E65" w:rsidTr="00975E65">
        <w:tc>
          <w:tcPr>
            <w:tcW w:w="1080" w:type="dxa"/>
            <w:vMerge/>
          </w:tcPr>
          <w:p w:rsidR="00975E65" w:rsidRDefault="00975E65" w:rsidP="00975E65">
            <w:pPr>
              <w:rPr>
                <w:b/>
                <w:bCs/>
                <w:sz w:val="28"/>
                <w:szCs w:val="28"/>
              </w:rPr>
            </w:pPr>
          </w:p>
        </w:tc>
        <w:tc>
          <w:tcPr>
            <w:tcW w:w="8820" w:type="dxa"/>
          </w:tcPr>
          <w:p w:rsidR="00B3172F" w:rsidRDefault="00975E65" w:rsidP="00975E65">
            <w:pPr>
              <w:spacing w:after="120"/>
            </w:pPr>
            <w:r w:rsidRPr="00975E65">
              <w:t>Provide detail on any changes in curriculum or delivery strategies prompted by an analysis of the data:</w:t>
            </w:r>
          </w:p>
          <w:p w:rsidR="00AF342A" w:rsidRPr="00975E65" w:rsidRDefault="00AF342A" w:rsidP="00975E65">
            <w:pPr>
              <w:spacing w:after="120"/>
            </w:pPr>
            <w:r>
              <w:t>No changes are being recommended at this point.  The department is considering assessing PLO 1 in the ENGL 110 course as well.</w:t>
            </w:r>
          </w:p>
        </w:tc>
        <w:tc>
          <w:tcPr>
            <w:tcW w:w="2340" w:type="dxa"/>
            <w:vMerge/>
          </w:tcPr>
          <w:p w:rsidR="00975E65" w:rsidRDefault="00975E65" w:rsidP="00975E65">
            <w:pPr>
              <w:rPr>
                <w:b/>
                <w:bCs/>
                <w:sz w:val="28"/>
                <w:szCs w:val="28"/>
              </w:rPr>
            </w:pPr>
          </w:p>
        </w:tc>
      </w:tr>
    </w:tbl>
    <w:p w:rsidR="00E77D4C" w:rsidRPr="00975E65" w:rsidRDefault="00E77D4C" w:rsidP="00975E65">
      <w:pPr>
        <w:rPr>
          <w:b/>
          <w:bCs/>
          <w:sz w:val="28"/>
          <w:szCs w:val="28"/>
        </w:rPr>
      </w:pPr>
    </w:p>
    <w:p w:rsidR="00975E65" w:rsidRDefault="00975E65" w:rsidP="00975E65"/>
    <w:tbl>
      <w:tblPr>
        <w:tblStyle w:val="TableGrid"/>
        <w:tblW w:w="0" w:type="auto"/>
        <w:tblInd w:w="828" w:type="dxa"/>
        <w:tblLook w:val="04A0" w:firstRow="1" w:lastRow="0" w:firstColumn="1" w:lastColumn="0" w:noHBand="0" w:noVBand="1"/>
      </w:tblPr>
      <w:tblGrid>
        <w:gridCol w:w="1080"/>
        <w:gridCol w:w="8820"/>
        <w:gridCol w:w="2340"/>
      </w:tblGrid>
      <w:tr w:rsidR="00975E65" w:rsidTr="00975E65">
        <w:tc>
          <w:tcPr>
            <w:tcW w:w="1080" w:type="dxa"/>
            <w:vMerge w:val="restart"/>
          </w:tcPr>
          <w:p w:rsidR="00975E65" w:rsidRDefault="00975E65" w:rsidP="00975E65">
            <w:pPr>
              <w:jc w:val="center"/>
              <w:rPr>
                <w:b/>
                <w:bCs/>
                <w:sz w:val="28"/>
                <w:szCs w:val="28"/>
              </w:rPr>
            </w:pPr>
            <w:r>
              <w:rPr>
                <w:b/>
                <w:bCs/>
                <w:sz w:val="28"/>
                <w:szCs w:val="28"/>
              </w:rPr>
              <w:t>PLO</w:t>
            </w:r>
          </w:p>
          <w:p w:rsidR="00975E65" w:rsidRDefault="00975E65" w:rsidP="00975E65">
            <w:pPr>
              <w:jc w:val="center"/>
              <w:rPr>
                <w:b/>
                <w:bCs/>
                <w:sz w:val="28"/>
                <w:szCs w:val="28"/>
              </w:rPr>
            </w:pPr>
            <w:r>
              <w:rPr>
                <w:b/>
                <w:bCs/>
                <w:sz w:val="28"/>
                <w:szCs w:val="28"/>
              </w:rPr>
              <w:t>2</w:t>
            </w:r>
          </w:p>
        </w:tc>
        <w:tc>
          <w:tcPr>
            <w:tcW w:w="8820" w:type="dxa"/>
          </w:tcPr>
          <w:p w:rsidR="00975E65" w:rsidRDefault="00975E65" w:rsidP="00975E65">
            <w:pPr>
              <w:jc w:val="center"/>
              <w:rPr>
                <w:b/>
                <w:bCs/>
                <w:sz w:val="28"/>
                <w:szCs w:val="28"/>
              </w:rPr>
            </w:pPr>
            <w:r>
              <w:rPr>
                <w:b/>
                <w:bCs/>
                <w:sz w:val="28"/>
                <w:szCs w:val="28"/>
              </w:rPr>
              <w:t>Program Learning Outcome #2</w:t>
            </w:r>
          </w:p>
        </w:tc>
        <w:tc>
          <w:tcPr>
            <w:tcW w:w="2340" w:type="dxa"/>
          </w:tcPr>
          <w:p w:rsidR="00975E65" w:rsidRDefault="00975E65" w:rsidP="00975E65">
            <w:pPr>
              <w:jc w:val="center"/>
              <w:rPr>
                <w:b/>
                <w:bCs/>
                <w:sz w:val="28"/>
                <w:szCs w:val="28"/>
              </w:rPr>
            </w:pPr>
            <w:r>
              <w:rPr>
                <w:b/>
                <w:bCs/>
                <w:sz w:val="28"/>
                <w:szCs w:val="28"/>
              </w:rPr>
              <w:t>ISLOs</w:t>
            </w:r>
          </w:p>
        </w:tc>
      </w:tr>
      <w:tr w:rsidR="00725E8D" w:rsidRPr="005C4186" w:rsidTr="00975E65">
        <w:tc>
          <w:tcPr>
            <w:tcW w:w="1080" w:type="dxa"/>
            <w:vMerge/>
          </w:tcPr>
          <w:p w:rsidR="00725E8D" w:rsidRDefault="00725E8D" w:rsidP="00975E65">
            <w:pPr>
              <w:rPr>
                <w:b/>
                <w:bCs/>
                <w:sz w:val="28"/>
                <w:szCs w:val="28"/>
              </w:rPr>
            </w:pPr>
          </w:p>
        </w:tc>
        <w:tc>
          <w:tcPr>
            <w:tcW w:w="8820" w:type="dxa"/>
          </w:tcPr>
          <w:p w:rsidR="00725E8D" w:rsidRDefault="00725E8D" w:rsidP="00975E65">
            <w:pPr>
              <w:spacing w:after="120"/>
            </w:pPr>
            <w:r w:rsidRPr="00975E65">
              <w:t>Identify Program Outcome:</w:t>
            </w:r>
          </w:p>
          <w:p w:rsidR="00725E8D" w:rsidRPr="00975E65" w:rsidRDefault="00725E8D" w:rsidP="00975E65">
            <w:pPr>
              <w:spacing w:after="120"/>
            </w:pPr>
            <w:r>
              <w:t>The student will explicate and evaluate textual material in literature and rhetoric.</w:t>
            </w:r>
          </w:p>
        </w:tc>
        <w:tc>
          <w:tcPr>
            <w:tcW w:w="2340" w:type="dxa"/>
            <w:vMerge w:val="restart"/>
          </w:tcPr>
          <w:p w:rsidR="00725E8D" w:rsidRPr="00975E65" w:rsidRDefault="00886CA2" w:rsidP="00DA15D6">
            <w:pPr>
              <w:spacing w:before="120"/>
              <w:jc w:val="center"/>
              <w:rPr>
                <w:lang w:val="es-MX"/>
              </w:rPr>
            </w:pPr>
            <w:r>
              <w:rPr>
                <w:u w:val="single"/>
                <w:lang w:val="es-MX"/>
              </w:rPr>
              <w:t>   X   </w:t>
            </w:r>
            <w:r w:rsidR="00725E8D" w:rsidRPr="00975E65">
              <w:rPr>
                <w:lang w:val="es-MX"/>
              </w:rPr>
              <w:t xml:space="preserve"> ISLO 1</w:t>
            </w:r>
          </w:p>
          <w:p w:rsidR="00725E8D" w:rsidRPr="00975E65" w:rsidRDefault="00886CA2" w:rsidP="00DA15D6">
            <w:pPr>
              <w:spacing w:before="120"/>
              <w:jc w:val="center"/>
              <w:rPr>
                <w:lang w:val="es-MX"/>
              </w:rPr>
            </w:pPr>
            <w:r>
              <w:rPr>
                <w:u w:val="single"/>
                <w:lang w:val="es-MX"/>
              </w:rPr>
              <w:t>   X   </w:t>
            </w:r>
            <w:r w:rsidR="00725E8D" w:rsidRPr="00975E65">
              <w:rPr>
                <w:lang w:val="es-MX"/>
              </w:rPr>
              <w:t xml:space="preserve"> ISLO 2</w:t>
            </w:r>
          </w:p>
          <w:p w:rsidR="00725E8D" w:rsidRPr="00975E65" w:rsidRDefault="00725E8D" w:rsidP="00DA15D6">
            <w:pPr>
              <w:spacing w:before="120"/>
              <w:jc w:val="center"/>
              <w:rPr>
                <w:lang w:val="es-MX"/>
              </w:rPr>
            </w:pPr>
            <w:r w:rsidRPr="00975E65">
              <w:rPr>
                <w:lang w:val="es-MX"/>
              </w:rPr>
              <w:t>_____ ISLO 3</w:t>
            </w:r>
          </w:p>
          <w:p w:rsidR="00725E8D" w:rsidRPr="00975E65" w:rsidRDefault="00725E8D" w:rsidP="00DA15D6">
            <w:pPr>
              <w:spacing w:before="120"/>
              <w:jc w:val="center"/>
              <w:rPr>
                <w:lang w:val="es-MX"/>
              </w:rPr>
            </w:pPr>
            <w:r w:rsidRPr="00975E65">
              <w:rPr>
                <w:lang w:val="es-MX"/>
              </w:rPr>
              <w:t>_____ ISLO 4</w:t>
            </w:r>
          </w:p>
          <w:p w:rsidR="00725E8D" w:rsidRPr="00975E65" w:rsidRDefault="00886CA2" w:rsidP="00DA15D6">
            <w:pPr>
              <w:spacing w:before="120"/>
              <w:jc w:val="center"/>
              <w:rPr>
                <w:lang w:val="es-MX"/>
              </w:rPr>
            </w:pPr>
            <w:r>
              <w:rPr>
                <w:u w:val="single"/>
                <w:lang w:val="es-MX"/>
              </w:rPr>
              <w:t>   X   </w:t>
            </w:r>
            <w:r w:rsidR="00725E8D" w:rsidRPr="00975E65">
              <w:rPr>
                <w:lang w:val="es-MX"/>
              </w:rPr>
              <w:t xml:space="preserve"> ISLO 5</w:t>
            </w:r>
          </w:p>
        </w:tc>
      </w:tr>
      <w:tr w:rsidR="00975E65" w:rsidTr="00975E65">
        <w:tc>
          <w:tcPr>
            <w:tcW w:w="1080" w:type="dxa"/>
            <w:vMerge/>
          </w:tcPr>
          <w:p w:rsidR="00975E65" w:rsidRPr="00725E8D" w:rsidRDefault="00975E65" w:rsidP="00975E65">
            <w:pPr>
              <w:rPr>
                <w:b/>
                <w:bCs/>
                <w:sz w:val="28"/>
                <w:szCs w:val="28"/>
                <w:lang w:val="es-MX"/>
              </w:rPr>
            </w:pPr>
          </w:p>
        </w:tc>
        <w:tc>
          <w:tcPr>
            <w:tcW w:w="8820" w:type="dxa"/>
          </w:tcPr>
          <w:p w:rsidR="00975E65" w:rsidRDefault="00975E65" w:rsidP="00975E65">
            <w:pPr>
              <w:spacing w:after="120"/>
            </w:pPr>
            <w:r w:rsidRPr="00975E65">
              <w:t>Measurable Outcome Summary:</w:t>
            </w:r>
            <w:r w:rsidR="00B3172F">
              <w:t xml:space="preserve">  (from Fall 2013)</w:t>
            </w:r>
          </w:p>
          <w:p w:rsidR="00B3172F" w:rsidRDefault="00B3172F" w:rsidP="00B3172F">
            <w:pPr>
              <w:spacing w:after="120"/>
            </w:pPr>
            <w:r>
              <w:t>Assessment Data was drawn from one section of ENGL 220, Survey of American Literature I.</w:t>
            </w:r>
          </w:p>
          <w:p w:rsidR="00B3172F" w:rsidRDefault="00B3172F" w:rsidP="00B3172F">
            <w:r>
              <w:t xml:space="preserve">     Eight papers were submitted.</w:t>
            </w:r>
          </w:p>
          <w:p w:rsidR="00B3172F" w:rsidRDefault="00B3172F" w:rsidP="00B3172F">
            <w:r>
              <w:t xml:space="preserve">          Exemplary: </w:t>
            </w:r>
            <w:r w:rsidR="00886CA2">
              <w:t xml:space="preserve">       </w:t>
            </w:r>
            <w:r>
              <w:t xml:space="preserve"> 3</w:t>
            </w:r>
          </w:p>
          <w:p w:rsidR="00B3172F" w:rsidRDefault="00B3172F" w:rsidP="00B3172F">
            <w:r>
              <w:t xml:space="preserve">          Satisfactory:</w:t>
            </w:r>
            <w:r w:rsidR="00886CA2">
              <w:t xml:space="preserve">     </w:t>
            </w:r>
            <w:r>
              <w:t xml:space="preserve">  4</w:t>
            </w:r>
          </w:p>
          <w:p w:rsidR="00B3172F" w:rsidRPr="00975E65" w:rsidRDefault="00B3172F" w:rsidP="00B3172F">
            <w:pPr>
              <w:spacing w:after="120"/>
            </w:pPr>
            <w:r>
              <w:t xml:space="preserve">          Unsatisfactory:  1</w:t>
            </w:r>
          </w:p>
        </w:tc>
        <w:tc>
          <w:tcPr>
            <w:tcW w:w="2340" w:type="dxa"/>
            <w:vMerge/>
          </w:tcPr>
          <w:p w:rsidR="00975E65" w:rsidRDefault="00975E65" w:rsidP="00975E65">
            <w:pPr>
              <w:rPr>
                <w:b/>
                <w:bCs/>
                <w:sz w:val="28"/>
                <w:szCs w:val="28"/>
              </w:rPr>
            </w:pPr>
          </w:p>
        </w:tc>
      </w:tr>
      <w:tr w:rsidR="00975E65" w:rsidTr="00975E65">
        <w:tc>
          <w:tcPr>
            <w:tcW w:w="1080" w:type="dxa"/>
            <w:vMerge/>
          </w:tcPr>
          <w:p w:rsidR="00975E65" w:rsidRDefault="00975E65" w:rsidP="00975E65">
            <w:pPr>
              <w:rPr>
                <w:b/>
                <w:bCs/>
                <w:sz w:val="28"/>
                <w:szCs w:val="28"/>
              </w:rPr>
            </w:pPr>
          </w:p>
        </w:tc>
        <w:tc>
          <w:tcPr>
            <w:tcW w:w="8820" w:type="dxa"/>
          </w:tcPr>
          <w:p w:rsidR="00A967E8" w:rsidRDefault="00975E65" w:rsidP="00975E65">
            <w:pPr>
              <w:spacing w:after="120"/>
            </w:pPr>
            <w:r w:rsidRPr="00975E65">
              <w:t>Provide detail on any changes in curriculum or delivery strategies prompted by an analysis of the data:</w:t>
            </w:r>
          </w:p>
          <w:p w:rsidR="00AF342A" w:rsidRPr="00975E65" w:rsidRDefault="00AF342A" w:rsidP="00975E65">
            <w:pPr>
              <w:spacing w:after="120"/>
            </w:pPr>
            <w:r>
              <w:t>No changes are being recommended at this time.</w:t>
            </w:r>
          </w:p>
        </w:tc>
        <w:tc>
          <w:tcPr>
            <w:tcW w:w="2340" w:type="dxa"/>
            <w:vMerge/>
          </w:tcPr>
          <w:p w:rsidR="00975E65" w:rsidRDefault="00975E65" w:rsidP="00975E65">
            <w:pPr>
              <w:rPr>
                <w:b/>
                <w:bCs/>
                <w:sz w:val="28"/>
                <w:szCs w:val="28"/>
              </w:rPr>
            </w:pPr>
          </w:p>
        </w:tc>
      </w:tr>
    </w:tbl>
    <w:p w:rsidR="00E77D4C" w:rsidRDefault="00E77D4C">
      <w:r>
        <w:br w:type="page"/>
      </w:r>
    </w:p>
    <w:p w:rsidR="00975E65" w:rsidRDefault="00975E65" w:rsidP="00975E65"/>
    <w:tbl>
      <w:tblPr>
        <w:tblStyle w:val="TableGrid"/>
        <w:tblW w:w="0" w:type="auto"/>
        <w:tblInd w:w="828" w:type="dxa"/>
        <w:tblLook w:val="04A0" w:firstRow="1" w:lastRow="0" w:firstColumn="1" w:lastColumn="0" w:noHBand="0" w:noVBand="1"/>
      </w:tblPr>
      <w:tblGrid>
        <w:gridCol w:w="1080"/>
        <w:gridCol w:w="8820"/>
        <w:gridCol w:w="2340"/>
      </w:tblGrid>
      <w:tr w:rsidR="00975E65" w:rsidTr="00975E65">
        <w:tc>
          <w:tcPr>
            <w:tcW w:w="1080" w:type="dxa"/>
            <w:vMerge w:val="restart"/>
          </w:tcPr>
          <w:p w:rsidR="00975E65" w:rsidRDefault="00975E65" w:rsidP="00975E65">
            <w:pPr>
              <w:jc w:val="center"/>
              <w:rPr>
                <w:b/>
                <w:bCs/>
                <w:sz w:val="28"/>
                <w:szCs w:val="28"/>
              </w:rPr>
            </w:pPr>
            <w:r>
              <w:rPr>
                <w:b/>
                <w:bCs/>
                <w:sz w:val="28"/>
                <w:szCs w:val="28"/>
              </w:rPr>
              <w:t>PLO</w:t>
            </w:r>
          </w:p>
          <w:p w:rsidR="00975E65" w:rsidRDefault="00975E65" w:rsidP="00975E65">
            <w:pPr>
              <w:jc w:val="center"/>
              <w:rPr>
                <w:b/>
                <w:bCs/>
                <w:sz w:val="28"/>
                <w:szCs w:val="28"/>
              </w:rPr>
            </w:pPr>
            <w:r>
              <w:rPr>
                <w:b/>
                <w:bCs/>
                <w:sz w:val="28"/>
                <w:szCs w:val="28"/>
              </w:rPr>
              <w:t>3</w:t>
            </w:r>
          </w:p>
        </w:tc>
        <w:tc>
          <w:tcPr>
            <w:tcW w:w="8820" w:type="dxa"/>
          </w:tcPr>
          <w:p w:rsidR="00975E65" w:rsidRDefault="00975E65" w:rsidP="00975E65">
            <w:pPr>
              <w:jc w:val="center"/>
              <w:rPr>
                <w:b/>
                <w:bCs/>
                <w:sz w:val="28"/>
                <w:szCs w:val="28"/>
              </w:rPr>
            </w:pPr>
            <w:r>
              <w:rPr>
                <w:b/>
                <w:bCs/>
                <w:sz w:val="28"/>
                <w:szCs w:val="28"/>
              </w:rPr>
              <w:t>Program Learning Outcome #3</w:t>
            </w:r>
          </w:p>
        </w:tc>
        <w:tc>
          <w:tcPr>
            <w:tcW w:w="2340" w:type="dxa"/>
          </w:tcPr>
          <w:p w:rsidR="00975E65" w:rsidRDefault="00975E65" w:rsidP="00975E65">
            <w:pPr>
              <w:jc w:val="center"/>
              <w:rPr>
                <w:b/>
                <w:bCs/>
                <w:sz w:val="28"/>
                <w:szCs w:val="28"/>
              </w:rPr>
            </w:pPr>
            <w:r>
              <w:rPr>
                <w:b/>
                <w:bCs/>
                <w:sz w:val="28"/>
                <w:szCs w:val="28"/>
              </w:rPr>
              <w:t>ISLOs</w:t>
            </w:r>
          </w:p>
        </w:tc>
      </w:tr>
      <w:tr w:rsidR="00725E8D" w:rsidRPr="005C4186" w:rsidTr="00975E65">
        <w:tc>
          <w:tcPr>
            <w:tcW w:w="1080" w:type="dxa"/>
            <w:vMerge/>
          </w:tcPr>
          <w:p w:rsidR="00725E8D" w:rsidRDefault="00725E8D" w:rsidP="00975E65">
            <w:pPr>
              <w:rPr>
                <w:b/>
                <w:bCs/>
                <w:sz w:val="28"/>
                <w:szCs w:val="28"/>
              </w:rPr>
            </w:pPr>
          </w:p>
        </w:tc>
        <w:tc>
          <w:tcPr>
            <w:tcW w:w="8820" w:type="dxa"/>
          </w:tcPr>
          <w:p w:rsidR="00725E8D" w:rsidRDefault="00725E8D" w:rsidP="00975E65">
            <w:pPr>
              <w:spacing w:after="120"/>
            </w:pPr>
            <w:r w:rsidRPr="00975E65">
              <w:t>Identify Program Outcome:</w:t>
            </w:r>
          </w:p>
          <w:p w:rsidR="00725E8D" w:rsidRPr="00975E65" w:rsidRDefault="00725E8D" w:rsidP="00975E65">
            <w:pPr>
              <w:spacing w:after="120"/>
            </w:pPr>
            <w:r>
              <w:t>The student will produce an effective research paper using logical reasoning and analysis.</w:t>
            </w:r>
          </w:p>
        </w:tc>
        <w:tc>
          <w:tcPr>
            <w:tcW w:w="2340" w:type="dxa"/>
            <w:vMerge w:val="restart"/>
          </w:tcPr>
          <w:p w:rsidR="00725E8D" w:rsidRPr="00975E65" w:rsidRDefault="008629AB" w:rsidP="00DA15D6">
            <w:pPr>
              <w:spacing w:before="120"/>
              <w:jc w:val="center"/>
              <w:rPr>
                <w:lang w:val="es-MX"/>
              </w:rPr>
            </w:pPr>
            <w:r>
              <w:rPr>
                <w:u w:val="single"/>
                <w:lang w:val="es-MX"/>
              </w:rPr>
              <w:t>   X   </w:t>
            </w:r>
            <w:r w:rsidR="00725E8D" w:rsidRPr="00975E65">
              <w:rPr>
                <w:lang w:val="es-MX"/>
              </w:rPr>
              <w:t xml:space="preserve"> ISLO 1</w:t>
            </w:r>
          </w:p>
          <w:p w:rsidR="00725E8D" w:rsidRPr="00975E65" w:rsidRDefault="008629AB" w:rsidP="00DA15D6">
            <w:pPr>
              <w:spacing w:before="120"/>
              <w:jc w:val="center"/>
              <w:rPr>
                <w:lang w:val="es-MX"/>
              </w:rPr>
            </w:pPr>
            <w:r>
              <w:rPr>
                <w:u w:val="single"/>
                <w:lang w:val="es-MX"/>
              </w:rPr>
              <w:t>   X   </w:t>
            </w:r>
            <w:r w:rsidR="00725E8D" w:rsidRPr="00975E65">
              <w:rPr>
                <w:lang w:val="es-MX"/>
              </w:rPr>
              <w:t xml:space="preserve"> ISLO 2</w:t>
            </w:r>
          </w:p>
          <w:p w:rsidR="00725E8D" w:rsidRPr="00975E65" w:rsidRDefault="008629AB" w:rsidP="00DA15D6">
            <w:pPr>
              <w:spacing w:before="120"/>
              <w:jc w:val="center"/>
              <w:rPr>
                <w:lang w:val="es-MX"/>
              </w:rPr>
            </w:pPr>
            <w:r>
              <w:rPr>
                <w:u w:val="single"/>
                <w:lang w:val="es-MX"/>
              </w:rPr>
              <w:t>   X   </w:t>
            </w:r>
            <w:r w:rsidR="00725E8D" w:rsidRPr="00975E65">
              <w:rPr>
                <w:lang w:val="es-MX"/>
              </w:rPr>
              <w:t xml:space="preserve"> ISLO 3</w:t>
            </w:r>
          </w:p>
          <w:p w:rsidR="00725E8D" w:rsidRPr="00975E65" w:rsidRDefault="008629AB" w:rsidP="00DA15D6">
            <w:pPr>
              <w:spacing w:before="120"/>
              <w:jc w:val="center"/>
              <w:rPr>
                <w:lang w:val="es-MX"/>
              </w:rPr>
            </w:pPr>
            <w:r>
              <w:rPr>
                <w:u w:val="single"/>
                <w:lang w:val="es-MX"/>
              </w:rPr>
              <w:t>   X   </w:t>
            </w:r>
            <w:r w:rsidR="00725E8D" w:rsidRPr="00975E65">
              <w:rPr>
                <w:lang w:val="es-MX"/>
              </w:rPr>
              <w:t xml:space="preserve"> ISLO 4</w:t>
            </w:r>
          </w:p>
          <w:p w:rsidR="00725E8D" w:rsidRPr="00975E65" w:rsidRDefault="008629AB" w:rsidP="00DA15D6">
            <w:pPr>
              <w:spacing w:before="120"/>
              <w:jc w:val="center"/>
              <w:rPr>
                <w:lang w:val="es-MX"/>
              </w:rPr>
            </w:pPr>
            <w:r>
              <w:rPr>
                <w:u w:val="single"/>
                <w:lang w:val="es-MX"/>
              </w:rPr>
              <w:t>   X   </w:t>
            </w:r>
            <w:r w:rsidR="00725E8D" w:rsidRPr="00975E65">
              <w:rPr>
                <w:lang w:val="es-MX"/>
              </w:rPr>
              <w:t xml:space="preserve"> ISLO 5</w:t>
            </w:r>
          </w:p>
        </w:tc>
      </w:tr>
      <w:tr w:rsidR="00725E8D" w:rsidTr="00975E65">
        <w:tc>
          <w:tcPr>
            <w:tcW w:w="1080" w:type="dxa"/>
            <w:vMerge/>
          </w:tcPr>
          <w:p w:rsidR="00725E8D" w:rsidRPr="00725E8D" w:rsidRDefault="00725E8D" w:rsidP="00975E65">
            <w:pPr>
              <w:rPr>
                <w:b/>
                <w:bCs/>
                <w:sz w:val="28"/>
                <w:szCs w:val="28"/>
                <w:lang w:val="es-MX"/>
              </w:rPr>
            </w:pPr>
          </w:p>
        </w:tc>
        <w:tc>
          <w:tcPr>
            <w:tcW w:w="8820" w:type="dxa"/>
          </w:tcPr>
          <w:p w:rsidR="00B3172F" w:rsidRDefault="00725E8D" w:rsidP="00B3172F">
            <w:pPr>
              <w:spacing w:after="120"/>
            </w:pPr>
            <w:r w:rsidRPr="00975E65">
              <w:t>Measurable Outcome Summary:</w:t>
            </w:r>
            <w:r w:rsidR="00B3172F">
              <w:t xml:space="preserve">  (from Fall 2013)</w:t>
            </w:r>
          </w:p>
          <w:p w:rsidR="004A0E5D" w:rsidRDefault="00B3172F" w:rsidP="00B3172F">
            <w:pPr>
              <w:spacing w:after="120"/>
            </w:pPr>
            <w:r>
              <w:t>Assessment Data was drawn from one section of ENGL 110, Composition and Reading.</w:t>
            </w:r>
          </w:p>
          <w:p w:rsidR="004A0E5D" w:rsidRPr="004A0E5D" w:rsidRDefault="004A0E5D" w:rsidP="004A0E5D">
            <w:pPr>
              <w:pStyle w:val="Body"/>
              <w:numPr>
                <w:ilvl w:val="0"/>
                <w:numId w:val="4"/>
              </w:numPr>
              <w:rPr>
                <w:rFonts w:ascii="Times New Roman" w:hAnsi="Times New Roman"/>
                <w:szCs w:val="24"/>
              </w:rPr>
            </w:pPr>
            <w:r w:rsidRPr="004A0E5D">
              <w:rPr>
                <w:rFonts w:ascii="Times New Roman" w:hAnsi="Times New Roman"/>
                <w:szCs w:val="24"/>
              </w:rPr>
              <w:t xml:space="preserve">Number of students who submitted the research paper: </w:t>
            </w:r>
            <w:r w:rsidRPr="004A0E5D">
              <w:rPr>
                <w:rFonts w:ascii="Times New Roman" w:hAnsi="Times New Roman"/>
                <w:color w:val="auto"/>
                <w:szCs w:val="24"/>
              </w:rPr>
              <w:t>341</w:t>
            </w:r>
          </w:p>
          <w:p w:rsidR="004A0E5D" w:rsidRPr="004A0E5D" w:rsidRDefault="004A0E5D" w:rsidP="004A0E5D">
            <w:pPr>
              <w:pStyle w:val="Body"/>
              <w:numPr>
                <w:ilvl w:val="0"/>
                <w:numId w:val="4"/>
              </w:numPr>
              <w:rPr>
                <w:rFonts w:ascii="Times New Roman" w:hAnsi="Times New Roman"/>
                <w:szCs w:val="24"/>
              </w:rPr>
            </w:pPr>
            <w:r w:rsidRPr="004A0E5D">
              <w:rPr>
                <w:rFonts w:ascii="Times New Roman" w:hAnsi="Times New Roman"/>
                <w:szCs w:val="24"/>
              </w:rPr>
              <w:t>Number of students who submitted an effective research paper containing the standard elements (introduction, body, conclusion, in-text citations, bibliographic documentation, word count):</w:t>
            </w:r>
            <w:r w:rsidRPr="004A0E5D">
              <w:rPr>
                <w:rFonts w:ascii="Times New Roman" w:hAnsi="Times New Roman"/>
                <w:color w:val="FF0000"/>
                <w:szCs w:val="24"/>
              </w:rPr>
              <w:t xml:space="preserve"> </w:t>
            </w:r>
            <w:r w:rsidRPr="004A0E5D">
              <w:rPr>
                <w:rFonts w:ascii="Times New Roman" w:hAnsi="Times New Roman"/>
                <w:color w:val="auto"/>
                <w:szCs w:val="24"/>
              </w:rPr>
              <w:t>259</w:t>
            </w:r>
            <w:r>
              <w:rPr>
                <w:rFonts w:ascii="Times New Roman" w:hAnsi="Times New Roman"/>
                <w:color w:val="auto"/>
                <w:szCs w:val="24"/>
              </w:rPr>
              <w:t xml:space="preserve"> (76%)</w:t>
            </w:r>
          </w:p>
          <w:p w:rsidR="004A0E5D" w:rsidRPr="004A0E5D" w:rsidRDefault="004A0E5D" w:rsidP="004A0E5D">
            <w:pPr>
              <w:pStyle w:val="Body"/>
              <w:numPr>
                <w:ilvl w:val="0"/>
                <w:numId w:val="4"/>
              </w:numPr>
              <w:rPr>
                <w:rFonts w:ascii="Times New Roman" w:hAnsi="Times New Roman"/>
                <w:szCs w:val="24"/>
              </w:rPr>
            </w:pPr>
            <w:r w:rsidRPr="004A0E5D">
              <w:rPr>
                <w:rFonts w:ascii="Times New Roman" w:hAnsi="Times New Roman"/>
                <w:szCs w:val="24"/>
              </w:rPr>
              <w:t xml:space="preserve">Number of students who used logical reasoning and analysis appropriate to the assignment: </w:t>
            </w:r>
            <w:r w:rsidRPr="004A0E5D">
              <w:rPr>
                <w:rFonts w:ascii="Times New Roman" w:hAnsi="Times New Roman"/>
                <w:color w:val="auto"/>
                <w:szCs w:val="24"/>
              </w:rPr>
              <w:t>258</w:t>
            </w:r>
            <w:r>
              <w:rPr>
                <w:rFonts w:ascii="Times New Roman" w:hAnsi="Times New Roman"/>
                <w:color w:val="auto"/>
                <w:szCs w:val="24"/>
              </w:rPr>
              <w:t xml:space="preserve"> (76%)</w:t>
            </w:r>
          </w:p>
          <w:p w:rsidR="00725E8D" w:rsidRPr="00975E65" w:rsidRDefault="004A0E5D" w:rsidP="004A0E5D">
            <w:r>
              <w:t xml:space="preserve"> </w:t>
            </w:r>
          </w:p>
        </w:tc>
        <w:tc>
          <w:tcPr>
            <w:tcW w:w="2340" w:type="dxa"/>
            <w:vMerge/>
          </w:tcPr>
          <w:p w:rsidR="00725E8D" w:rsidRDefault="00725E8D" w:rsidP="00975E65">
            <w:pPr>
              <w:rPr>
                <w:b/>
                <w:bCs/>
                <w:sz w:val="28"/>
                <w:szCs w:val="28"/>
              </w:rPr>
            </w:pPr>
          </w:p>
        </w:tc>
      </w:tr>
      <w:tr w:rsidR="00725E8D" w:rsidTr="00975E65">
        <w:tc>
          <w:tcPr>
            <w:tcW w:w="1080" w:type="dxa"/>
            <w:vMerge/>
          </w:tcPr>
          <w:p w:rsidR="00725E8D" w:rsidRDefault="00725E8D" w:rsidP="00975E65">
            <w:pPr>
              <w:rPr>
                <w:b/>
                <w:bCs/>
                <w:sz w:val="28"/>
                <w:szCs w:val="28"/>
              </w:rPr>
            </w:pPr>
          </w:p>
        </w:tc>
        <w:tc>
          <w:tcPr>
            <w:tcW w:w="8820" w:type="dxa"/>
          </w:tcPr>
          <w:p w:rsidR="00725E8D" w:rsidRDefault="00725E8D" w:rsidP="00975E65">
            <w:pPr>
              <w:spacing w:after="120"/>
            </w:pPr>
            <w:r w:rsidRPr="00975E65">
              <w:t>Provide detail on any changes in curriculum or delivery strategies prompted by an analysis of the data:</w:t>
            </w:r>
          </w:p>
          <w:p w:rsidR="00A967E8" w:rsidRPr="00975E65" w:rsidRDefault="00EA58F3" w:rsidP="00975E65">
            <w:pPr>
              <w:spacing w:after="120"/>
            </w:pPr>
            <w:r>
              <w:t>The instructors will continue discussions toward development of a departmental rubric.</w:t>
            </w:r>
            <w:r w:rsidR="00AF342A">
              <w:t xml:space="preserve">  No changes to the curriculum are being considered at this time.</w:t>
            </w:r>
          </w:p>
        </w:tc>
        <w:tc>
          <w:tcPr>
            <w:tcW w:w="2340" w:type="dxa"/>
            <w:vMerge/>
          </w:tcPr>
          <w:p w:rsidR="00725E8D" w:rsidRDefault="00725E8D" w:rsidP="00975E65">
            <w:pPr>
              <w:rPr>
                <w:b/>
                <w:bCs/>
                <w:sz w:val="28"/>
                <w:szCs w:val="28"/>
              </w:rPr>
            </w:pPr>
          </w:p>
        </w:tc>
      </w:tr>
    </w:tbl>
    <w:p w:rsidR="00975E65" w:rsidRPr="00975E65" w:rsidRDefault="00975E65" w:rsidP="00975E65">
      <w:pPr>
        <w:rPr>
          <w:b/>
          <w:bCs/>
          <w:sz w:val="28"/>
          <w:szCs w:val="28"/>
        </w:rPr>
      </w:pPr>
    </w:p>
    <w:p w:rsidR="005B6AF4" w:rsidRDefault="005B6AF4" w:rsidP="005B6AF4"/>
    <w:p w:rsidR="00A967E8" w:rsidRDefault="00A967E8" w:rsidP="005B6AF4"/>
    <w:p w:rsidR="00A967E8" w:rsidRDefault="00A967E8" w:rsidP="005B6AF4"/>
    <w:p w:rsidR="00A967E8" w:rsidRDefault="00A967E8" w:rsidP="005B6AF4"/>
    <w:p w:rsidR="00A967E8" w:rsidRDefault="00A967E8" w:rsidP="005B6AF4"/>
    <w:p w:rsidR="00A967E8" w:rsidRDefault="00A967E8" w:rsidP="005B6AF4"/>
    <w:p w:rsidR="00A967E8" w:rsidRDefault="00A967E8" w:rsidP="005B6AF4"/>
    <w:p w:rsidR="00A967E8" w:rsidRPr="00B05E8C" w:rsidRDefault="00A967E8" w:rsidP="005B6AF4"/>
    <w:p w:rsidR="005B6AF4" w:rsidRPr="00B05E8C" w:rsidRDefault="005B6AF4" w:rsidP="005B6AF4">
      <w:r w:rsidRPr="00B05E8C">
        <w:rPr>
          <w:u w:val="single"/>
        </w:rPr>
        <w:t>Student Learning Outcomes Assessment</w:t>
      </w:r>
      <w:r w:rsidRPr="00B05E8C">
        <w:t xml:space="preserve"> –completion</w:t>
      </w:r>
    </w:p>
    <w:p w:rsidR="005B6AF4" w:rsidRPr="00B05E8C" w:rsidRDefault="005B6AF4" w:rsidP="005B6AF4"/>
    <w:p w:rsidR="000D3AEE" w:rsidRDefault="00AE142B" w:rsidP="00E77D4C">
      <w:pPr>
        <w:ind w:left="720"/>
      </w:pPr>
      <w:r>
        <w:t>Student Learning Outcomes assessment was conducted in most English classes for Fall 2012 and Spring 2013.  In the case of ENGL 019, Reading II: Intermediate Development, the instructors spent the year working to develop a mutually-agreed-upon common assessment.  This Fall 2013, the ENGL 008 instructors piloted a common essay examination in a move toward establishing a common student learning assessment for the ENGL 008 classes similar to the tool used for ENGL 009.  A fuller implementation of the ENGL 008 common essay examination will be conducted during the Spring 2014 semester.</w:t>
      </w:r>
    </w:p>
    <w:p w:rsidR="00A967E8" w:rsidRDefault="00A967E8" w:rsidP="00A967E8"/>
    <w:p w:rsidR="00A967E8" w:rsidRPr="00E77D4C" w:rsidRDefault="00A967E8" w:rsidP="00A967E8"/>
    <w:sectPr w:rsidR="00A967E8" w:rsidRPr="00E77D4C" w:rsidSect="00224C56">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DD" w:rsidRDefault="00EC57DD" w:rsidP="00D72856">
      <w:r>
        <w:separator/>
      </w:r>
    </w:p>
  </w:endnote>
  <w:endnote w:type="continuationSeparator" w:id="0">
    <w:p w:rsidR="00EC57DD" w:rsidRDefault="00EC57DD" w:rsidP="00D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86" w:rsidRDefault="00F13486" w:rsidP="00A77E96">
    <w:pPr>
      <w:pStyle w:val="Footer"/>
      <w:pBdr>
        <w:top w:val="thinThickSmallGap" w:sz="24" w:space="1" w:color="000000" w:themeColor="accent2" w:themeShade="7F"/>
      </w:pBdr>
      <w:tabs>
        <w:tab w:val="clear" w:pos="4680"/>
        <w:tab w:val="center" w:pos="6480"/>
      </w:tabs>
      <w:rPr>
        <w:rFonts w:asciiTheme="majorHAnsi" w:hAnsiTheme="majorHAnsi"/>
      </w:rPr>
    </w:pPr>
    <w:r>
      <w:rPr>
        <w:rFonts w:asciiTheme="majorHAnsi" w:hAnsiTheme="majorHAnsi"/>
      </w:rPr>
      <w:t>Academic Program Review</w:t>
    </w:r>
    <w:r>
      <w:rPr>
        <w:rFonts w:asciiTheme="majorHAnsi" w:hAnsiTheme="majorHAnsi"/>
      </w:rPr>
      <w:tab/>
    </w:r>
    <w:r w:rsidR="00DF270D">
      <w:rPr>
        <w:rFonts w:asciiTheme="majorHAnsi" w:hAnsiTheme="majorHAnsi"/>
      </w:rPr>
      <w:t>English Department</w:t>
    </w:r>
    <w:r w:rsidR="00014721">
      <w:rPr>
        <w:rFonts w:asciiTheme="majorHAnsi" w:hAnsiTheme="majorHAnsi"/>
      </w:rPr>
      <w:t>:</w:t>
    </w:r>
    <w:r w:rsidR="00914801">
      <w:rPr>
        <w:rFonts w:asciiTheme="majorHAnsi" w:hAnsiTheme="majorHAnsi"/>
      </w:rPr>
      <w:t xml:space="preserve"> </w:t>
    </w:r>
    <w:r w:rsidR="00534F54">
      <w:rPr>
        <w:rFonts w:asciiTheme="majorHAnsi" w:hAnsiTheme="majorHAnsi"/>
      </w:rPr>
      <w:t>13</w:t>
    </w:r>
    <w:r w:rsidR="00014721">
      <w:rPr>
        <w:rFonts w:asciiTheme="majorHAnsi" w:hAnsiTheme="majorHAnsi"/>
      </w:rPr>
      <w:t xml:space="preserve"> February</w:t>
    </w:r>
    <w:r>
      <w:rPr>
        <w:rFonts w:asciiTheme="majorHAnsi" w:hAnsiTheme="majorHAnsi"/>
      </w:rPr>
      <w:t xml:space="preserve"> 2014</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270697" w:rsidRPr="00270697">
      <w:rPr>
        <w:rFonts w:asciiTheme="majorHAnsi" w:hAnsiTheme="majorHAnsi"/>
        <w:noProof/>
      </w:rPr>
      <w:t>7</w:t>
    </w:r>
    <w:r>
      <w:rPr>
        <w:rFonts w:asciiTheme="majorHAnsi" w:hAnsiTheme="majorHAnsi"/>
        <w:noProof/>
      </w:rPr>
      <w:fldChar w:fldCharType="end"/>
    </w:r>
  </w:p>
  <w:p w:rsidR="00F13486" w:rsidRDefault="00F13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DD" w:rsidRDefault="00EC57DD" w:rsidP="00D72856">
      <w:r>
        <w:separator/>
      </w:r>
    </w:p>
  </w:footnote>
  <w:footnote w:type="continuationSeparator" w:id="0">
    <w:p w:rsidR="00EC57DD" w:rsidRDefault="00EC57DD" w:rsidP="00D72856">
      <w:r>
        <w:continuationSeparator/>
      </w:r>
    </w:p>
  </w:footnote>
  <w:footnote w:id="1">
    <w:p w:rsidR="00F13486" w:rsidRPr="00790CE6" w:rsidRDefault="00F13486">
      <w:pPr>
        <w:pStyle w:val="FootnoteText"/>
        <w:rPr>
          <w:sz w:val="22"/>
          <w:szCs w:val="22"/>
        </w:rPr>
      </w:pPr>
      <w:r>
        <w:rPr>
          <w:rStyle w:val="FootnoteReference"/>
        </w:rPr>
        <w:footnoteRef/>
      </w:r>
      <w:r>
        <w:t xml:space="preserve"> </w:t>
      </w:r>
      <w:r w:rsidRPr="00790CE6">
        <w:rPr>
          <w:b/>
          <w:bCs/>
          <w:sz w:val="22"/>
          <w:szCs w:val="22"/>
        </w:rPr>
        <w:t>SMART</w:t>
      </w:r>
      <w:r w:rsidRPr="00790CE6">
        <w:rPr>
          <w:sz w:val="22"/>
          <w:szCs w:val="22"/>
        </w:rPr>
        <w:t xml:space="preserve"> = </w:t>
      </w:r>
      <w:r w:rsidRPr="00790CE6">
        <w:rPr>
          <w:b/>
          <w:bCs/>
          <w:sz w:val="22"/>
          <w:szCs w:val="22"/>
          <w:u w:val="single"/>
        </w:rPr>
        <w:t>S</w:t>
      </w:r>
      <w:r w:rsidRPr="00790CE6">
        <w:rPr>
          <w:sz w:val="22"/>
          <w:szCs w:val="22"/>
        </w:rPr>
        <w:t xml:space="preserve">pecific </w:t>
      </w:r>
      <w:r w:rsidRPr="00790CE6">
        <w:rPr>
          <w:b/>
          <w:bCs/>
          <w:sz w:val="22"/>
          <w:szCs w:val="22"/>
          <w:u w:val="single"/>
        </w:rPr>
        <w:t>M</w:t>
      </w:r>
      <w:r w:rsidRPr="00790CE6">
        <w:rPr>
          <w:sz w:val="22"/>
          <w:szCs w:val="22"/>
        </w:rPr>
        <w:t xml:space="preserve">easurable </w:t>
      </w:r>
      <w:r w:rsidRPr="00790CE6">
        <w:rPr>
          <w:b/>
          <w:bCs/>
          <w:sz w:val="22"/>
          <w:szCs w:val="22"/>
          <w:u w:val="single"/>
        </w:rPr>
        <w:t>A</w:t>
      </w:r>
      <w:r w:rsidRPr="00790CE6">
        <w:rPr>
          <w:sz w:val="22"/>
          <w:szCs w:val="22"/>
        </w:rPr>
        <w:t xml:space="preserve">ttainable </w:t>
      </w:r>
      <w:r w:rsidRPr="00790CE6">
        <w:rPr>
          <w:b/>
          <w:bCs/>
          <w:sz w:val="22"/>
          <w:szCs w:val="22"/>
          <w:u w:val="single"/>
        </w:rPr>
        <w:t>R</w:t>
      </w:r>
      <w:r w:rsidRPr="00790CE6">
        <w:rPr>
          <w:sz w:val="22"/>
          <w:szCs w:val="22"/>
        </w:rPr>
        <w:t xml:space="preserve">elevant </w:t>
      </w:r>
      <w:r w:rsidRPr="00790CE6">
        <w:rPr>
          <w:b/>
          <w:bCs/>
          <w:sz w:val="22"/>
          <w:szCs w:val="22"/>
          <w:u w:val="single"/>
        </w:rPr>
        <w:t>T</w:t>
      </w:r>
      <w:r w:rsidRPr="00790CE6">
        <w:rPr>
          <w:sz w:val="22"/>
          <w:szCs w:val="22"/>
        </w:rPr>
        <w:t>ime-limited.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B6D"/>
    <w:multiLevelType w:val="hybridMultilevel"/>
    <w:tmpl w:val="362C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C2152"/>
    <w:multiLevelType w:val="hybridMultilevel"/>
    <w:tmpl w:val="1D7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6313E"/>
    <w:multiLevelType w:val="hybridMultilevel"/>
    <w:tmpl w:val="AFD65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C0F5820"/>
    <w:multiLevelType w:val="hybridMultilevel"/>
    <w:tmpl w:val="2CA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A2"/>
    <w:rsid w:val="00000A12"/>
    <w:rsid w:val="00002A44"/>
    <w:rsid w:val="00014721"/>
    <w:rsid w:val="000504FE"/>
    <w:rsid w:val="00053C66"/>
    <w:rsid w:val="00067898"/>
    <w:rsid w:val="000953B9"/>
    <w:rsid w:val="00097B38"/>
    <w:rsid w:val="000A3CCA"/>
    <w:rsid w:val="000A4FD7"/>
    <w:rsid w:val="000A614F"/>
    <w:rsid w:val="000B7DDB"/>
    <w:rsid w:val="000C0C90"/>
    <w:rsid w:val="000D033B"/>
    <w:rsid w:val="000D3AEE"/>
    <w:rsid w:val="000D6D34"/>
    <w:rsid w:val="000E0335"/>
    <w:rsid w:val="000E2F46"/>
    <w:rsid w:val="001005D1"/>
    <w:rsid w:val="00106F46"/>
    <w:rsid w:val="00107D38"/>
    <w:rsid w:val="00115162"/>
    <w:rsid w:val="0013740E"/>
    <w:rsid w:val="00150CDD"/>
    <w:rsid w:val="001524A8"/>
    <w:rsid w:val="00160F5C"/>
    <w:rsid w:val="00181236"/>
    <w:rsid w:val="0018657F"/>
    <w:rsid w:val="00186B52"/>
    <w:rsid w:val="001B164B"/>
    <w:rsid w:val="001B53D3"/>
    <w:rsid w:val="001C6C2E"/>
    <w:rsid w:val="001E2769"/>
    <w:rsid w:val="001F37B5"/>
    <w:rsid w:val="001F7D26"/>
    <w:rsid w:val="002112F1"/>
    <w:rsid w:val="00224C56"/>
    <w:rsid w:val="0022786D"/>
    <w:rsid w:val="0023687C"/>
    <w:rsid w:val="00244DDE"/>
    <w:rsid w:val="00245BB1"/>
    <w:rsid w:val="002511CA"/>
    <w:rsid w:val="00256DEC"/>
    <w:rsid w:val="00270697"/>
    <w:rsid w:val="00273518"/>
    <w:rsid w:val="00280A3E"/>
    <w:rsid w:val="00287A85"/>
    <w:rsid w:val="002901AA"/>
    <w:rsid w:val="002B7736"/>
    <w:rsid w:val="002C6543"/>
    <w:rsid w:val="002F016C"/>
    <w:rsid w:val="002F2E79"/>
    <w:rsid w:val="00336F4A"/>
    <w:rsid w:val="00353FCA"/>
    <w:rsid w:val="003545C2"/>
    <w:rsid w:val="0035547E"/>
    <w:rsid w:val="00361B17"/>
    <w:rsid w:val="0037758B"/>
    <w:rsid w:val="00387774"/>
    <w:rsid w:val="003B03FA"/>
    <w:rsid w:val="003B6589"/>
    <w:rsid w:val="003B6655"/>
    <w:rsid w:val="003E4636"/>
    <w:rsid w:val="003F6C43"/>
    <w:rsid w:val="00435A6A"/>
    <w:rsid w:val="00456A69"/>
    <w:rsid w:val="00464C60"/>
    <w:rsid w:val="0047151E"/>
    <w:rsid w:val="00472424"/>
    <w:rsid w:val="00487FBE"/>
    <w:rsid w:val="00495899"/>
    <w:rsid w:val="004976C0"/>
    <w:rsid w:val="004A0E5D"/>
    <w:rsid w:val="004A2831"/>
    <w:rsid w:val="004B055E"/>
    <w:rsid w:val="004B0A63"/>
    <w:rsid w:val="004C3E42"/>
    <w:rsid w:val="004E7823"/>
    <w:rsid w:val="00534F54"/>
    <w:rsid w:val="005462DB"/>
    <w:rsid w:val="00547FC3"/>
    <w:rsid w:val="00556889"/>
    <w:rsid w:val="00557170"/>
    <w:rsid w:val="0057283A"/>
    <w:rsid w:val="00572B14"/>
    <w:rsid w:val="005A02EB"/>
    <w:rsid w:val="005B6AF4"/>
    <w:rsid w:val="005C14AE"/>
    <w:rsid w:val="005C27BD"/>
    <w:rsid w:val="005C4186"/>
    <w:rsid w:val="005D4D60"/>
    <w:rsid w:val="005E129C"/>
    <w:rsid w:val="005F51CA"/>
    <w:rsid w:val="006121BC"/>
    <w:rsid w:val="00615A6E"/>
    <w:rsid w:val="00634218"/>
    <w:rsid w:val="006367D3"/>
    <w:rsid w:val="006502EF"/>
    <w:rsid w:val="00666369"/>
    <w:rsid w:val="00667220"/>
    <w:rsid w:val="006720B0"/>
    <w:rsid w:val="00672BF8"/>
    <w:rsid w:val="006A431E"/>
    <w:rsid w:val="006B02BB"/>
    <w:rsid w:val="006C05E0"/>
    <w:rsid w:val="006C1C5B"/>
    <w:rsid w:val="006D71A0"/>
    <w:rsid w:val="006E13BA"/>
    <w:rsid w:val="00706E93"/>
    <w:rsid w:val="007164BE"/>
    <w:rsid w:val="00720371"/>
    <w:rsid w:val="00725E8D"/>
    <w:rsid w:val="00734AD9"/>
    <w:rsid w:val="00756243"/>
    <w:rsid w:val="00772F24"/>
    <w:rsid w:val="00777A4C"/>
    <w:rsid w:val="00790CE6"/>
    <w:rsid w:val="007A13EF"/>
    <w:rsid w:val="007E05F3"/>
    <w:rsid w:val="007F6163"/>
    <w:rsid w:val="00803475"/>
    <w:rsid w:val="00842C8D"/>
    <w:rsid w:val="008629AB"/>
    <w:rsid w:val="00886B53"/>
    <w:rsid w:val="00886CA2"/>
    <w:rsid w:val="00891A38"/>
    <w:rsid w:val="008F2894"/>
    <w:rsid w:val="00904C98"/>
    <w:rsid w:val="009073A5"/>
    <w:rsid w:val="00914801"/>
    <w:rsid w:val="00931BED"/>
    <w:rsid w:val="009334A6"/>
    <w:rsid w:val="00937243"/>
    <w:rsid w:val="009454D5"/>
    <w:rsid w:val="009517B2"/>
    <w:rsid w:val="00954F8B"/>
    <w:rsid w:val="00955F2B"/>
    <w:rsid w:val="00974E48"/>
    <w:rsid w:val="00975E65"/>
    <w:rsid w:val="00981A7B"/>
    <w:rsid w:val="0099534B"/>
    <w:rsid w:val="00995AEC"/>
    <w:rsid w:val="009968D9"/>
    <w:rsid w:val="009B3232"/>
    <w:rsid w:val="009C46C5"/>
    <w:rsid w:val="009E02C1"/>
    <w:rsid w:val="00A0770C"/>
    <w:rsid w:val="00A14573"/>
    <w:rsid w:val="00A160E0"/>
    <w:rsid w:val="00A2256A"/>
    <w:rsid w:val="00A317E0"/>
    <w:rsid w:val="00A32AAC"/>
    <w:rsid w:val="00A3685A"/>
    <w:rsid w:val="00A44544"/>
    <w:rsid w:val="00A56859"/>
    <w:rsid w:val="00A64CD5"/>
    <w:rsid w:val="00A70160"/>
    <w:rsid w:val="00A70CF6"/>
    <w:rsid w:val="00A712E7"/>
    <w:rsid w:val="00A77E96"/>
    <w:rsid w:val="00A87FAB"/>
    <w:rsid w:val="00A9236C"/>
    <w:rsid w:val="00A967E8"/>
    <w:rsid w:val="00AB4C08"/>
    <w:rsid w:val="00AD4D52"/>
    <w:rsid w:val="00AE142B"/>
    <w:rsid w:val="00AE40CF"/>
    <w:rsid w:val="00AF342A"/>
    <w:rsid w:val="00B066FB"/>
    <w:rsid w:val="00B3172F"/>
    <w:rsid w:val="00B3225B"/>
    <w:rsid w:val="00B52F21"/>
    <w:rsid w:val="00B55CAF"/>
    <w:rsid w:val="00B56579"/>
    <w:rsid w:val="00B77BF2"/>
    <w:rsid w:val="00B80468"/>
    <w:rsid w:val="00B81A81"/>
    <w:rsid w:val="00B85323"/>
    <w:rsid w:val="00B904C1"/>
    <w:rsid w:val="00BA0556"/>
    <w:rsid w:val="00BA4D28"/>
    <w:rsid w:val="00BA62AF"/>
    <w:rsid w:val="00BC0871"/>
    <w:rsid w:val="00BE1CC0"/>
    <w:rsid w:val="00BE7E6E"/>
    <w:rsid w:val="00BF0EE6"/>
    <w:rsid w:val="00C217C0"/>
    <w:rsid w:val="00C32F62"/>
    <w:rsid w:val="00C347BD"/>
    <w:rsid w:val="00C358F1"/>
    <w:rsid w:val="00C6050C"/>
    <w:rsid w:val="00C73EF4"/>
    <w:rsid w:val="00C9718A"/>
    <w:rsid w:val="00CA3F46"/>
    <w:rsid w:val="00CB16F4"/>
    <w:rsid w:val="00CB6033"/>
    <w:rsid w:val="00CB6BCF"/>
    <w:rsid w:val="00CD63D8"/>
    <w:rsid w:val="00D21D12"/>
    <w:rsid w:val="00D2212C"/>
    <w:rsid w:val="00D319A0"/>
    <w:rsid w:val="00D43F24"/>
    <w:rsid w:val="00D47AAD"/>
    <w:rsid w:val="00D5147C"/>
    <w:rsid w:val="00D67E49"/>
    <w:rsid w:val="00D72412"/>
    <w:rsid w:val="00D72856"/>
    <w:rsid w:val="00D76FDE"/>
    <w:rsid w:val="00D95A03"/>
    <w:rsid w:val="00DA15D6"/>
    <w:rsid w:val="00DA3A25"/>
    <w:rsid w:val="00DB6051"/>
    <w:rsid w:val="00DC25B1"/>
    <w:rsid w:val="00DC3AED"/>
    <w:rsid w:val="00DC51E7"/>
    <w:rsid w:val="00DD26A2"/>
    <w:rsid w:val="00DE56A1"/>
    <w:rsid w:val="00DF270D"/>
    <w:rsid w:val="00E02709"/>
    <w:rsid w:val="00E056D8"/>
    <w:rsid w:val="00E0780A"/>
    <w:rsid w:val="00E202AF"/>
    <w:rsid w:val="00E21010"/>
    <w:rsid w:val="00E22D38"/>
    <w:rsid w:val="00E24569"/>
    <w:rsid w:val="00E34B44"/>
    <w:rsid w:val="00E429A0"/>
    <w:rsid w:val="00E50D2A"/>
    <w:rsid w:val="00E50E79"/>
    <w:rsid w:val="00E57522"/>
    <w:rsid w:val="00E6184A"/>
    <w:rsid w:val="00E71434"/>
    <w:rsid w:val="00E77D4C"/>
    <w:rsid w:val="00E90ABC"/>
    <w:rsid w:val="00E95A18"/>
    <w:rsid w:val="00EA37C2"/>
    <w:rsid w:val="00EA58F3"/>
    <w:rsid w:val="00EB2E15"/>
    <w:rsid w:val="00EC57DD"/>
    <w:rsid w:val="00EC6B29"/>
    <w:rsid w:val="00EF31F4"/>
    <w:rsid w:val="00F1079E"/>
    <w:rsid w:val="00F12533"/>
    <w:rsid w:val="00F13486"/>
    <w:rsid w:val="00F61661"/>
    <w:rsid w:val="00F64E8D"/>
    <w:rsid w:val="00F655DD"/>
    <w:rsid w:val="00F67483"/>
    <w:rsid w:val="00F719CA"/>
    <w:rsid w:val="00F738DF"/>
    <w:rsid w:val="00F73B0B"/>
    <w:rsid w:val="00F83C69"/>
    <w:rsid w:val="00FB3D67"/>
    <w:rsid w:val="00FC4980"/>
    <w:rsid w:val="00FD11B7"/>
    <w:rsid w:val="00FE105F"/>
    <w:rsid w:val="00FF3449"/>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 w:type="paragraph" w:styleId="Header">
    <w:name w:val="header"/>
    <w:basedOn w:val="Normal"/>
    <w:link w:val="HeaderChar"/>
    <w:uiPriority w:val="99"/>
    <w:unhideWhenUsed/>
    <w:rsid w:val="00D72856"/>
    <w:pPr>
      <w:tabs>
        <w:tab w:val="center" w:pos="4680"/>
        <w:tab w:val="right" w:pos="9360"/>
      </w:tabs>
    </w:pPr>
  </w:style>
  <w:style w:type="character" w:customStyle="1" w:styleId="HeaderChar">
    <w:name w:val="Header Char"/>
    <w:basedOn w:val="DefaultParagraphFont"/>
    <w:link w:val="Header"/>
    <w:uiPriority w:val="99"/>
    <w:rsid w:val="00D72856"/>
  </w:style>
  <w:style w:type="paragraph" w:styleId="Footer">
    <w:name w:val="footer"/>
    <w:basedOn w:val="Normal"/>
    <w:link w:val="FooterChar"/>
    <w:uiPriority w:val="99"/>
    <w:unhideWhenUsed/>
    <w:rsid w:val="00D72856"/>
    <w:pPr>
      <w:tabs>
        <w:tab w:val="center" w:pos="4680"/>
        <w:tab w:val="right" w:pos="9360"/>
      </w:tabs>
    </w:pPr>
  </w:style>
  <w:style w:type="character" w:customStyle="1" w:styleId="FooterChar">
    <w:name w:val="Footer Char"/>
    <w:basedOn w:val="DefaultParagraphFont"/>
    <w:link w:val="Footer"/>
    <w:uiPriority w:val="99"/>
    <w:rsid w:val="00D72856"/>
  </w:style>
  <w:style w:type="paragraph" w:styleId="FootnoteText">
    <w:name w:val="footnote text"/>
    <w:basedOn w:val="Normal"/>
    <w:link w:val="FootnoteTextChar"/>
    <w:uiPriority w:val="99"/>
    <w:unhideWhenUsed/>
    <w:rsid w:val="00790CE6"/>
    <w:rPr>
      <w:sz w:val="20"/>
      <w:szCs w:val="20"/>
    </w:rPr>
  </w:style>
  <w:style w:type="character" w:customStyle="1" w:styleId="FootnoteTextChar">
    <w:name w:val="Footnote Text Char"/>
    <w:basedOn w:val="DefaultParagraphFont"/>
    <w:link w:val="FootnoteText"/>
    <w:uiPriority w:val="99"/>
    <w:rsid w:val="00790CE6"/>
    <w:rPr>
      <w:sz w:val="20"/>
      <w:szCs w:val="20"/>
    </w:rPr>
  </w:style>
  <w:style w:type="character" w:styleId="FootnoteReference">
    <w:name w:val="footnote reference"/>
    <w:basedOn w:val="DefaultParagraphFont"/>
    <w:uiPriority w:val="99"/>
    <w:semiHidden/>
    <w:unhideWhenUsed/>
    <w:rsid w:val="00790CE6"/>
    <w:rPr>
      <w:vertAlign w:val="superscript"/>
    </w:rPr>
  </w:style>
  <w:style w:type="paragraph" w:customStyle="1" w:styleId="Body">
    <w:name w:val="Body"/>
    <w:rsid w:val="00B3172F"/>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F13486"/>
    <w:rPr>
      <w:sz w:val="18"/>
      <w:szCs w:val="18"/>
    </w:rPr>
  </w:style>
  <w:style w:type="paragraph" w:styleId="CommentText">
    <w:name w:val="annotation text"/>
    <w:basedOn w:val="Normal"/>
    <w:link w:val="CommentTextChar"/>
    <w:uiPriority w:val="99"/>
    <w:semiHidden/>
    <w:unhideWhenUsed/>
    <w:rsid w:val="00F13486"/>
  </w:style>
  <w:style w:type="character" w:customStyle="1" w:styleId="CommentTextChar">
    <w:name w:val="Comment Text Char"/>
    <w:basedOn w:val="DefaultParagraphFont"/>
    <w:link w:val="CommentText"/>
    <w:uiPriority w:val="99"/>
    <w:semiHidden/>
    <w:rsid w:val="00F13486"/>
  </w:style>
  <w:style w:type="paragraph" w:styleId="CommentSubject">
    <w:name w:val="annotation subject"/>
    <w:basedOn w:val="CommentText"/>
    <w:next w:val="CommentText"/>
    <w:link w:val="CommentSubjectChar"/>
    <w:uiPriority w:val="99"/>
    <w:semiHidden/>
    <w:unhideWhenUsed/>
    <w:rsid w:val="00F13486"/>
    <w:rPr>
      <w:b/>
      <w:bCs/>
      <w:sz w:val="20"/>
      <w:szCs w:val="20"/>
    </w:rPr>
  </w:style>
  <w:style w:type="character" w:customStyle="1" w:styleId="CommentSubjectChar">
    <w:name w:val="Comment Subject Char"/>
    <w:basedOn w:val="CommentTextChar"/>
    <w:link w:val="CommentSubject"/>
    <w:uiPriority w:val="99"/>
    <w:semiHidden/>
    <w:rsid w:val="00F134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 w:type="paragraph" w:styleId="Header">
    <w:name w:val="header"/>
    <w:basedOn w:val="Normal"/>
    <w:link w:val="HeaderChar"/>
    <w:uiPriority w:val="99"/>
    <w:unhideWhenUsed/>
    <w:rsid w:val="00D72856"/>
    <w:pPr>
      <w:tabs>
        <w:tab w:val="center" w:pos="4680"/>
        <w:tab w:val="right" w:pos="9360"/>
      </w:tabs>
    </w:pPr>
  </w:style>
  <w:style w:type="character" w:customStyle="1" w:styleId="HeaderChar">
    <w:name w:val="Header Char"/>
    <w:basedOn w:val="DefaultParagraphFont"/>
    <w:link w:val="Header"/>
    <w:uiPriority w:val="99"/>
    <w:rsid w:val="00D72856"/>
  </w:style>
  <w:style w:type="paragraph" w:styleId="Footer">
    <w:name w:val="footer"/>
    <w:basedOn w:val="Normal"/>
    <w:link w:val="FooterChar"/>
    <w:uiPriority w:val="99"/>
    <w:unhideWhenUsed/>
    <w:rsid w:val="00D72856"/>
    <w:pPr>
      <w:tabs>
        <w:tab w:val="center" w:pos="4680"/>
        <w:tab w:val="right" w:pos="9360"/>
      </w:tabs>
    </w:pPr>
  </w:style>
  <w:style w:type="character" w:customStyle="1" w:styleId="FooterChar">
    <w:name w:val="Footer Char"/>
    <w:basedOn w:val="DefaultParagraphFont"/>
    <w:link w:val="Footer"/>
    <w:uiPriority w:val="99"/>
    <w:rsid w:val="00D72856"/>
  </w:style>
  <w:style w:type="paragraph" w:styleId="FootnoteText">
    <w:name w:val="footnote text"/>
    <w:basedOn w:val="Normal"/>
    <w:link w:val="FootnoteTextChar"/>
    <w:uiPriority w:val="99"/>
    <w:unhideWhenUsed/>
    <w:rsid w:val="00790CE6"/>
    <w:rPr>
      <w:sz w:val="20"/>
      <w:szCs w:val="20"/>
    </w:rPr>
  </w:style>
  <w:style w:type="character" w:customStyle="1" w:styleId="FootnoteTextChar">
    <w:name w:val="Footnote Text Char"/>
    <w:basedOn w:val="DefaultParagraphFont"/>
    <w:link w:val="FootnoteText"/>
    <w:uiPriority w:val="99"/>
    <w:rsid w:val="00790CE6"/>
    <w:rPr>
      <w:sz w:val="20"/>
      <w:szCs w:val="20"/>
    </w:rPr>
  </w:style>
  <w:style w:type="character" w:styleId="FootnoteReference">
    <w:name w:val="footnote reference"/>
    <w:basedOn w:val="DefaultParagraphFont"/>
    <w:uiPriority w:val="99"/>
    <w:semiHidden/>
    <w:unhideWhenUsed/>
    <w:rsid w:val="00790CE6"/>
    <w:rPr>
      <w:vertAlign w:val="superscript"/>
    </w:rPr>
  </w:style>
  <w:style w:type="paragraph" w:customStyle="1" w:styleId="Body">
    <w:name w:val="Body"/>
    <w:rsid w:val="00B3172F"/>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F13486"/>
    <w:rPr>
      <w:sz w:val="18"/>
      <w:szCs w:val="18"/>
    </w:rPr>
  </w:style>
  <w:style w:type="paragraph" w:styleId="CommentText">
    <w:name w:val="annotation text"/>
    <w:basedOn w:val="Normal"/>
    <w:link w:val="CommentTextChar"/>
    <w:uiPriority w:val="99"/>
    <w:semiHidden/>
    <w:unhideWhenUsed/>
    <w:rsid w:val="00F13486"/>
  </w:style>
  <w:style w:type="character" w:customStyle="1" w:styleId="CommentTextChar">
    <w:name w:val="Comment Text Char"/>
    <w:basedOn w:val="DefaultParagraphFont"/>
    <w:link w:val="CommentText"/>
    <w:uiPriority w:val="99"/>
    <w:semiHidden/>
    <w:rsid w:val="00F13486"/>
  </w:style>
  <w:style w:type="paragraph" w:styleId="CommentSubject">
    <w:name w:val="annotation subject"/>
    <w:basedOn w:val="CommentText"/>
    <w:next w:val="CommentText"/>
    <w:link w:val="CommentSubjectChar"/>
    <w:uiPriority w:val="99"/>
    <w:semiHidden/>
    <w:unhideWhenUsed/>
    <w:rsid w:val="00F13486"/>
    <w:rPr>
      <w:b/>
      <w:bCs/>
      <w:sz w:val="20"/>
      <w:szCs w:val="20"/>
    </w:rPr>
  </w:style>
  <w:style w:type="character" w:customStyle="1" w:styleId="CommentSubjectChar">
    <w:name w:val="Comment Subject Char"/>
    <w:basedOn w:val="CommentTextChar"/>
    <w:link w:val="CommentSubject"/>
    <w:uiPriority w:val="99"/>
    <w:semiHidden/>
    <w:rsid w:val="00F13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6295">
      <w:bodyDiv w:val="1"/>
      <w:marLeft w:val="0"/>
      <w:marRight w:val="0"/>
      <w:marTop w:val="0"/>
      <w:marBottom w:val="0"/>
      <w:divBdr>
        <w:top w:val="none" w:sz="0" w:space="0" w:color="auto"/>
        <w:left w:val="none" w:sz="0" w:space="0" w:color="auto"/>
        <w:bottom w:val="none" w:sz="0" w:space="0" w:color="auto"/>
        <w:right w:val="none" w:sz="0" w:space="0" w:color="auto"/>
      </w:divBdr>
    </w:div>
    <w:div w:id="183515989">
      <w:bodyDiv w:val="1"/>
      <w:marLeft w:val="0"/>
      <w:marRight w:val="0"/>
      <w:marTop w:val="0"/>
      <w:marBottom w:val="0"/>
      <w:divBdr>
        <w:top w:val="none" w:sz="0" w:space="0" w:color="auto"/>
        <w:left w:val="none" w:sz="0" w:space="0" w:color="auto"/>
        <w:bottom w:val="none" w:sz="0" w:space="0" w:color="auto"/>
        <w:right w:val="none" w:sz="0" w:space="0" w:color="auto"/>
      </w:divBdr>
    </w:div>
    <w:div w:id="433138631">
      <w:bodyDiv w:val="1"/>
      <w:marLeft w:val="0"/>
      <w:marRight w:val="0"/>
      <w:marTop w:val="0"/>
      <w:marBottom w:val="0"/>
      <w:divBdr>
        <w:top w:val="none" w:sz="0" w:space="0" w:color="auto"/>
        <w:left w:val="none" w:sz="0" w:space="0" w:color="auto"/>
        <w:bottom w:val="none" w:sz="0" w:space="0" w:color="auto"/>
        <w:right w:val="none" w:sz="0" w:space="0" w:color="auto"/>
      </w:divBdr>
    </w:div>
    <w:div w:id="982468031">
      <w:bodyDiv w:val="1"/>
      <w:marLeft w:val="0"/>
      <w:marRight w:val="0"/>
      <w:marTop w:val="0"/>
      <w:marBottom w:val="0"/>
      <w:divBdr>
        <w:top w:val="none" w:sz="0" w:space="0" w:color="auto"/>
        <w:left w:val="none" w:sz="0" w:space="0" w:color="auto"/>
        <w:bottom w:val="none" w:sz="0" w:space="0" w:color="auto"/>
        <w:right w:val="none" w:sz="0" w:space="0" w:color="auto"/>
      </w:divBdr>
    </w:div>
    <w:div w:id="991175220">
      <w:bodyDiv w:val="1"/>
      <w:marLeft w:val="0"/>
      <w:marRight w:val="0"/>
      <w:marTop w:val="0"/>
      <w:marBottom w:val="0"/>
      <w:divBdr>
        <w:top w:val="none" w:sz="0" w:space="0" w:color="auto"/>
        <w:left w:val="none" w:sz="0" w:space="0" w:color="auto"/>
        <w:bottom w:val="none" w:sz="0" w:space="0" w:color="auto"/>
        <w:right w:val="none" w:sz="0" w:space="0" w:color="auto"/>
      </w:divBdr>
    </w:div>
    <w:div w:id="1119880759">
      <w:bodyDiv w:val="1"/>
      <w:marLeft w:val="0"/>
      <w:marRight w:val="0"/>
      <w:marTop w:val="0"/>
      <w:marBottom w:val="0"/>
      <w:divBdr>
        <w:top w:val="none" w:sz="0" w:space="0" w:color="auto"/>
        <w:left w:val="none" w:sz="0" w:space="0" w:color="auto"/>
        <w:bottom w:val="none" w:sz="0" w:space="0" w:color="auto"/>
        <w:right w:val="none" w:sz="0" w:space="0" w:color="auto"/>
      </w:divBdr>
    </w:div>
    <w:div w:id="1183474028">
      <w:bodyDiv w:val="1"/>
      <w:marLeft w:val="0"/>
      <w:marRight w:val="0"/>
      <w:marTop w:val="0"/>
      <w:marBottom w:val="0"/>
      <w:divBdr>
        <w:top w:val="none" w:sz="0" w:space="0" w:color="auto"/>
        <w:left w:val="none" w:sz="0" w:space="0" w:color="auto"/>
        <w:bottom w:val="none" w:sz="0" w:space="0" w:color="auto"/>
        <w:right w:val="none" w:sz="0" w:space="0" w:color="auto"/>
      </w:divBdr>
    </w:div>
    <w:div w:id="1366446523">
      <w:bodyDiv w:val="1"/>
      <w:marLeft w:val="0"/>
      <w:marRight w:val="0"/>
      <w:marTop w:val="0"/>
      <w:marBottom w:val="0"/>
      <w:divBdr>
        <w:top w:val="none" w:sz="0" w:space="0" w:color="auto"/>
        <w:left w:val="none" w:sz="0" w:space="0" w:color="auto"/>
        <w:bottom w:val="none" w:sz="0" w:space="0" w:color="auto"/>
        <w:right w:val="none" w:sz="0" w:space="0" w:color="auto"/>
      </w:divBdr>
    </w:div>
    <w:div w:id="1464351865">
      <w:bodyDiv w:val="1"/>
      <w:marLeft w:val="0"/>
      <w:marRight w:val="0"/>
      <w:marTop w:val="0"/>
      <w:marBottom w:val="0"/>
      <w:divBdr>
        <w:top w:val="none" w:sz="0" w:space="0" w:color="auto"/>
        <w:left w:val="none" w:sz="0" w:space="0" w:color="auto"/>
        <w:bottom w:val="none" w:sz="0" w:space="0" w:color="auto"/>
        <w:right w:val="none" w:sz="0" w:space="0" w:color="auto"/>
      </w:divBdr>
    </w:div>
    <w:div w:id="1691175504">
      <w:bodyDiv w:val="1"/>
      <w:marLeft w:val="0"/>
      <w:marRight w:val="0"/>
      <w:marTop w:val="0"/>
      <w:marBottom w:val="0"/>
      <w:divBdr>
        <w:top w:val="none" w:sz="0" w:space="0" w:color="auto"/>
        <w:left w:val="none" w:sz="0" w:space="0" w:color="auto"/>
        <w:bottom w:val="none" w:sz="0" w:space="0" w:color="auto"/>
        <w:right w:val="none" w:sz="0" w:space="0" w:color="auto"/>
      </w:divBdr>
    </w:div>
    <w:div w:id="1933120240">
      <w:bodyDiv w:val="1"/>
      <w:marLeft w:val="0"/>
      <w:marRight w:val="0"/>
      <w:marTop w:val="0"/>
      <w:marBottom w:val="0"/>
      <w:divBdr>
        <w:top w:val="none" w:sz="0" w:space="0" w:color="auto"/>
        <w:left w:val="none" w:sz="0" w:space="0" w:color="auto"/>
        <w:bottom w:val="none" w:sz="0" w:space="0" w:color="auto"/>
        <w:right w:val="none" w:sz="0" w:space="0" w:color="auto"/>
      </w:divBdr>
    </w:div>
    <w:div w:id="1979452657">
      <w:bodyDiv w:val="1"/>
      <w:marLeft w:val="0"/>
      <w:marRight w:val="0"/>
      <w:marTop w:val="0"/>
      <w:marBottom w:val="0"/>
      <w:divBdr>
        <w:top w:val="none" w:sz="0" w:space="0" w:color="auto"/>
        <w:left w:val="none" w:sz="0" w:space="0" w:color="auto"/>
        <w:bottom w:val="none" w:sz="0" w:space="0" w:color="auto"/>
        <w:right w:val="none" w:sz="0" w:space="0" w:color="auto"/>
      </w:divBdr>
    </w:div>
    <w:div w:id="1993102365">
      <w:bodyDiv w:val="1"/>
      <w:marLeft w:val="0"/>
      <w:marRight w:val="0"/>
      <w:marTop w:val="0"/>
      <w:marBottom w:val="0"/>
      <w:divBdr>
        <w:top w:val="none" w:sz="0" w:space="0" w:color="auto"/>
        <w:left w:val="none" w:sz="0" w:space="0" w:color="auto"/>
        <w:bottom w:val="none" w:sz="0" w:space="0" w:color="auto"/>
        <w:right w:val="none" w:sz="0" w:space="0" w:color="auto"/>
      </w:divBdr>
    </w:div>
    <w:div w:id="2037078422">
      <w:bodyDiv w:val="1"/>
      <w:marLeft w:val="0"/>
      <w:marRight w:val="0"/>
      <w:marTop w:val="0"/>
      <w:marBottom w:val="0"/>
      <w:divBdr>
        <w:top w:val="none" w:sz="0" w:space="0" w:color="auto"/>
        <w:left w:val="none" w:sz="0" w:space="0" w:color="auto"/>
        <w:bottom w:val="none" w:sz="0" w:space="0" w:color="auto"/>
        <w:right w:val="none" w:sz="0" w:space="0" w:color="auto"/>
      </w:divBdr>
    </w:div>
    <w:div w:id="213386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Sheet1!$B$1</c:f>
              <c:strCache>
                <c:ptCount val="1"/>
                <c:pt idx="0">
                  <c:v>Completion</c:v>
                </c:pt>
              </c:strCache>
            </c:strRef>
          </c:tx>
          <c:marker>
            <c:symbol val="none"/>
          </c:marker>
          <c:cat>
            <c:strRef>
              <c:f>Sheet1!$A$2:$A$9</c:f>
              <c:strCache>
                <c:ptCount val="8"/>
                <c:pt idx="0">
                  <c:v>Fall 2009</c:v>
                </c:pt>
                <c:pt idx="1">
                  <c:v>Spring 2010</c:v>
                </c:pt>
                <c:pt idx="2">
                  <c:v>Fall 2010</c:v>
                </c:pt>
                <c:pt idx="3">
                  <c:v>Spring 2011</c:v>
                </c:pt>
                <c:pt idx="4">
                  <c:v>Fall 2011</c:v>
                </c:pt>
                <c:pt idx="5">
                  <c:v>Spring 2012</c:v>
                </c:pt>
                <c:pt idx="6">
                  <c:v>Fall 2012</c:v>
                </c:pt>
                <c:pt idx="7">
                  <c:v>Spring 2013</c:v>
                </c:pt>
              </c:strCache>
            </c:strRef>
          </c:cat>
          <c:val>
            <c:numRef>
              <c:f>Sheet1!$B$2:$B$9</c:f>
              <c:numCache>
                <c:formatCode>0%</c:formatCode>
                <c:ptCount val="8"/>
                <c:pt idx="0">
                  <c:v>0.73</c:v>
                </c:pt>
                <c:pt idx="1">
                  <c:v>0.74</c:v>
                </c:pt>
                <c:pt idx="2">
                  <c:v>0.77</c:v>
                </c:pt>
                <c:pt idx="3">
                  <c:v>0.8</c:v>
                </c:pt>
                <c:pt idx="4">
                  <c:v>0.82</c:v>
                </c:pt>
                <c:pt idx="5">
                  <c:v>0.82</c:v>
                </c:pt>
                <c:pt idx="6">
                  <c:v>0.88</c:v>
                </c:pt>
                <c:pt idx="7">
                  <c:v>0.86</c:v>
                </c:pt>
              </c:numCache>
            </c:numRef>
          </c:val>
          <c:smooth val="0"/>
        </c:ser>
        <c:dLbls>
          <c:showLegendKey val="0"/>
          <c:showVal val="0"/>
          <c:showCatName val="0"/>
          <c:showSerName val="0"/>
          <c:showPercent val="0"/>
          <c:showBubbleSize val="0"/>
        </c:dLbls>
        <c:marker val="1"/>
        <c:smooth val="0"/>
        <c:axId val="89831296"/>
        <c:axId val="89832832"/>
      </c:lineChart>
      <c:catAx>
        <c:axId val="89831296"/>
        <c:scaling>
          <c:orientation val="minMax"/>
        </c:scaling>
        <c:delete val="0"/>
        <c:axPos val="b"/>
        <c:majorTickMark val="out"/>
        <c:minorTickMark val="none"/>
        <c:tickLblPos val="nextTo"/>
        <c:crossAx val="89832832"/>
        <c:crosses val="autoZero"/>
        <c:auto val="1"/>
        <c:lblAlgn val="ctr"/>
        <c:lblOffset val="100"/>
        <c:noMultiLvlLbl val="0"/>
      </c:catAx>
      <c:valAx>
        <c:axId val="89832832"/>
        <c:scaling>
          <c:orientation val="minMax"/>
        </c:scaling>
        <c:delete val="0"/>
        <c:axPos val="l"/>
        <c:majorGridlines/>
        <c:numFmt formatCode="0%" sourceLinked="1"/>
        <c:majorTickMark val="out"/>
        <c:minorTickMark val="none"/>
        <c:tickLblPos val="nextTo"/>
        <c:crossAx val="89831296"/>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Sheet1!$B$1</c:f>
              <c:strCache>
                <c:ptCount val="1"/>
                <c:pt idx="0">
                  <c:v>Success</c:v>
                </c:pt>
              </c:strCache>
            </c:strRef>
          </c:tx>
          <c:marker>
            <c:symbol val="none"/>
          </c:marker>
          <c:cat>
            <c:strRef>
              <c:f>Sheet1!$A$2:$A$9</c:f>
              <c:strCache>
                <c:ptCount val="8"/>
                <c:pt idx="0">
                  <c:v>Fall 2009</c:v>
                </c:pt>
                <c:pt idx="1">
                  <c:v>Spring 2010</c:v>
                </c:pt>
                <c:pt idx="2">
                  <c:v>Fall 2010</c:v>
                </c:pt>
                <c:pt idx="3">
                  <c:v>Spring 2011</c:v>
                </c:pt>
                <c:pt idx="4">
                  <c:v>Fall 2011</c:v>
                </c:pt>
                <c:pt idx="5">
                  <c:v>Spring 2012</c:v>
                </c:pt>
                <c:pt idx="6">
                  <c:v>Fall 2012</c:v>
                </c:pt>
                <c:pt idx="7">
                  <c:v>Spring 2013</c:v>
                </c:pt>
              </c:strCache>
            </c:strRef>
          </c:cat>
          <c:val>
            <c:numRef>
              <c:f>Sheet1!$B$2:$B$9</c:f>
              <c:numCache>
                <c:formatCode>0%</c:formatCode>
                <c:ptCount val="8"/>
                <c:pt idx="0">
                  <c:v>0.55000000000000004</c:v>
                </c:pt>
                <c:pt idx="1">
                  <c:v>0.55000000000000004</c:v>
                </c:pt>
                <c:pt idx="2">
                  <c:v>0.56000000000000005</c:v>
                </c:pt>
                <c:pt idx="3">
                  <c:v>0.6</c:v>
                </c:pt>
                <c:pt idx="4">
                  <c:v>0.6</c:v>
                </c:pt>
                <c:pt idx="5">
                  <c:v>0.59</c:v>
                </c:pt>
                <c:pt idx="6">
                  <c:v>0.5</c:v>
                </c:pt>
                <c:pt idx="7">
                  <c:v>0.5</c:v>
                </c:pt>
              </c:numCache>
            </c:numRef>
          </c:val>
          <c:smooth val="0"/>
        </c:ser>
        <c:dLbls>
          <c:showLegendKey val="0"/>
          <c:showVal val="0"/>
          <c:showCatName val="0"/>
          <c:showSerName val="0"/>
          <c:showPercent val="0"/>
          <c:showBubbleSize val="0"/>
        </c:dLbls>
        <c:marker val="1"/>
        <c:smooth val="0"/>
        <c:axId val="103018496"/>
        <c:axId val="103020032"/>
      </c:lineChart>
      <c:catAx>
        <c:axId val="103018496"/>
        <c:scaling>
          <c:orientation val="minMax"/>
        </c:scaling>
        <c:delete val="0"/>
        <c:axPos val="b"/>
        <c:majorTickMark val="out"/>
        <c:minorTickMark val="none"/>
        <c:tickLblPos val="nextTo"/>
        <c:crossAx val="103020032"/>
        <c:crosses val="autoZero"/>
        <c:auto val="1"/>
        <c:lblAlgn val="ctr"/>
        <c:lblOffset val="100"/>
        <c:noMultiLvlLbl val="0"/>
      </c:catAx>
      <c:valAx>
        <c:axId val="103020032"/>
        <c:scaling>
          <c:orientation val="minMax"/>
        </c:scaling>
        <c:delete val="0"/>
        <c:axPos val="l"/>
        <c:majorGridlines/>
        <c:numFmt formatCode="0%" sourceLinked="1"/>
        <c:majorTickMark val="out"/>
        <c:minorTickMark val="none"/>
        <c:tickLblPos val="nextTo"/>
        <c:crossAx val="103018496"/>
        <c:crosses val="autoZero"/>
        <c:crossBetween val="between"/>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E093-679F-4213-B01B-59C2D2D9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Patterson</dc:creator>
  <cp:lastModifiedBy>Linda Amidon</cp:lastModifiedBy>
  <cp:revision>4</cp:revision>
  <cp:lastPrinted>2013-12-03T16:03:00Z</cp:lastPrinted>
  <dcterms:created xsi:type="dcterms:W3CDTF">2014-02-25T17:10:00Z</dcterms:created>
  <dcterms:modified xsi:type="dcterms:W3CDTF">2014-04-14T17:40:00Z</dcterms:modified>
</cp:coreProperties>
</file>